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A93" w:rsidRPr="005B1BF5" w:rsidRDefault="005B1BF5" w:rsidP="005B1BF5">
      <w:pPr>
        <w:tabs>
          <w:tab w:val="left" w:pos="284"/>
        </w:tabs>
        <w:spacing w:after="0" w:line="240" w:lineRule="auto"/>
        <w:ind w:left="3686" w:hanging="3686"/>
        <w:jc w:val="thaiDistribute"/>
        <w:rPr>
          <w:rFonts w:asciiTheme="majorBidi" w:eastAsia="Calibri" w:hAnsiTheme="majorBidi" w:cstheme="majorBidi"/>
          <w:color w:val="000000"/>
          <w:sz w:val="32"/>
          <w:szCs w:val="32"/>
        </w:rPr>
      </w:pPr>
      <w:r w:rsidRPr="005B1BF5">
        <w:rPr>
          <w:rFonts w:asciiTheme="majorBidi" w:hAnsiTheme="majorBidi" w:cstheme="majorBidi"/>
          <w:b/>
          <w:bCs/>
          <w:sz w:val="32"/>
          <w:szCs w:val="32"/>
          <w:cs/>
        </w:rPr>
        <w:t>หัวข้อ</w:t>
      </w:r>
      <w:r w:rsidR="00144A93" w:rsidRPr="005B1BF5">
        <w:rPr>
          <w:rFonts w:asciiTheme="majorBidi" w:hAnsiTheme="majorBidi" w:cstheme="majorBidi"/>
          <w:b/>
          <w:bCs/>
          <w:sz w:val="32"/>
          <w:szCs w:val="32"/>
          <w:cs/>
        </w:rPr>
        <w:t>การค้นคว้าแบบอิสระ</w:t>
      </w:r>
      <w:r w:rsidR="00144A93" w:rsidRPr="005B1BF5">
        <w:rPr>
          <w:rFonts w:asciiTheme="majorBidi" w:hAnsiTheme="majorBidi" w:cstheme="majorBidi"/>
          <w:b/>
          <w:bCs/>
          <w:sz w:val="32"/>
          <w:szCs w:val="32"/>
          <w:cs/>
        </w:rPr>
        <w:tab/>
      </w:r>
      <w:r w:rsidR="00144A93" w:rsidRPr="005B1BF5">
        <w:rPr>
          <w:rFonts w:asciiTheme="majorBidi" w:eastAsia="Calibri" w:hAnsiTheme="majorBidi" w:cstheme="majorBidi"/>
          <w:color w:val="000000"/>
          <w:sz w:val="32"/>
          <w:szCs w:val="32"/>
          <w:cs/>
        </w:rPr>
        <w:t>ความสัมพันธ์ระหว่างปัจจัยและจำนวนการขึ้นเฉลี่ย</w:t>
      </w:r>
    </w:p>
    <w:p w:rsidR="00144A93" w:rsidRPr="005B1BF5" w:rsidRDefault="00144A93" w:rsidP="005B1BF5">
      <w:pPr>
        <w:tabs>
          <w:tab w:val="left" w:pos="284"/>
        </w:tabs>
        <w:spacing w:after="0" w:line="240" w:lineRule="auto"/>
        <w:ind w:left="3686" w:hanging="3686"/>
        <w:rPr>
          <w:rFonts w:asciiTheme="majorBidi" w:eastAsia="Calibri" w:hAnsiTheme="majorBidi" w:cstheme="majorBidi"/>
          <w:color w:val="000000"/>
          <w:sz w:val="32"/>
          <w:szCs w:val="32"/>
        </w:rPr>
      </w:pPr>
      <w:r w:rsidRPr="005B1BF5">
        <w:rPr>
          <w:rFonts w:asciiTheme="majorBidi" w:eastAsia="Calibri" w:hAnsiTheme="majorBidi" w:cstheme="majorBidi"/>
          <w:color w:val="000000"/>
          <w:sz w:val="32"/>
          <w:szCs w:val="32"/>
          <w:cs/>
        </w:rPr>
        <w:tab/>
      </w:r>
      <w:r w:rsidRPr="005B1BF5">
        <w:rPr>
          <w:rFonts w:asciiTheme="majorBidi" w:eastAsia="Calibri" w:hAnsiTheme="majorBidi" w:cstheme="majorBidi"/>
          <w:color w:val="000000"/>
          <w:sz w:val="32"/>
          <w:szCs w:val="32"/>
          <w:cs/>
        </w:rPr>
        <w:tab/>
        <w:t>ของฟันกรามแท้ซี่ที่หนึ่งของนักเรียนชั้นประถมศึกษา</w:t>
      </w:r>
    </w:p>
    <w:p w:rsidR="00144A93" w:rsidRPr="005B1BF5" w:rsidRDefault="00144A93" w:rsidP="005B1BF5">
      <w:pPr>
        <w:tabs>
          <w:tab w:val="left" w:pos="284"/>
        </w:tabs>
        <w:spacing w:after="0" w:line="240" w:lineRule="auto"/>
        <w:ind w:left="3686" w:hanging="3686"/>
        <w:rPr>
          <w:rFonts w:asciiTheme="majorBidi" w:eastAsia="Calibri" w:hAnsiTheme="majorBidi" w:cstheme="majorBidi"/>
          <w:color w:val="000000"/>
          <w:sz w:val="32"/>
          <w:szCs w:val="32"/>
        </w:rPr>
      </w:pPr>
      <w:r w:rsidRPr="005B1BF5">
        <w:rPr>
          <w:rFonts w:asciiTheme="majorBidi" w:eastAsia="Calibri" w:hAnsiTheme="majorBidi" w:cstheme="majorBidi"/>
          <w:color w:val="000000"/>
          <w:sz w:val="32"/>
          <w:szCs w:val="32"/>
          <w:cs/>
        </w:rPr>
        <w:tab/>
      </w:r>
      <w:r w:rsidRPr="005B1BF5">
        <w:rPr>
          <w:rFonts w:asciiTheme="majorBidi" w:eastAsia="Calibri" w:hAnsiTheme="majorBidi" w:cstheme="majorBidi"/>
          <w:color w:val="000000"/>
          <w:sz w:val="32"/>
          <w:szCs w:val="32"/>
          <w:cs/>
        </w:rPr>
        <w:tab/>
        <w:t>ปีที่หนึ่ง</w:t>
      </w:r>
      <w:r w:rsidR="008C5F7E">
        <w:rPr>
          <w:rFonts w:asciiTheme="majorBidi" w:eastAsia="Calibri" w:hAnsiTheme="majorBidi" w:cstheme="majorBidi" w:hint="cs"/>
          <w:color w:val="000000"/>
          <w:sz w:val="32"/>
          <w:szCs w:val="32"/>
          <w:cs/>
        </w:rPr>
        <w:t xml:space="preserve"> </w:t>
      </w:r>
      <w:r w:rsidRPr="005B1BF5">
        <w:rPr>
          <w:rFonts w:asciiTheme="majorBidi" w:eastAsia="Calibri" w:hAnsiTheme="majorBidi" w:cstheme="majorBidi"/>
          <w:color w:val="000000"/>
          <w:sz w:val="32"/>
          <w:szCs w:val="32"/>
          <w:cs/>
        </w:rPr>
        <w:t>ในเขตอำเภอเมือง</w:t>
      </w:r>
      <w:r w:rsidR="005B1BF5" w:rsidRPr="005B1BF5">
        <w:rPr>
          <w:rFonts w:asciiTheme="majorBidi" w:eastAsia="Calibri" w:hAnsiTheme="majorBidi" w:cstheme="majorBidi"/>
          <w:color w:val="000000"/>
          <w:sz w:val="32"/>
          <w:szCs w:val="32"/>
          <w:cs/>
        </w:rPr>
        <w:t xml:space="preserve"> </w:t>
      </w:r>
      <w:r w:rsidRPr="005B1BF5">
        <w:rPr>
          <w:rFonts w:asciiTheme="majorBidi" w:eastAsia="Calibri" w:hAnsiTheme="majorBidi" w:cstheme="majorBidi"/>
          <w:color w:val="000000"/>
          <w:sz w:val="32"/>
          <w:szCs w:val="32"/>
          <w:cs/>
        </w:rPr>
        <w:t xml:space="preserve"> จังหวัดอุตรดิตถ์</w:t>
      </w:r>
    </w:p>
    <w:p w:rsidR="00144A93" w:rsidRPr="005B1BF5" w:rsidRDefault="00144A93" w:rsidP="005B1BF5">
      <w:pPr>
        <w:tabs>
          <w:tab w:val="left" w:pos="284"/>
        </w:tabs>
        <w:spacing w:before="240" w:after="240" w:line="240" w:lineRule="auto"/>
        <w:ind w:left="3686" w:hanging="3686"/>
        <w:rPr>
          <w:rFonts w:asciiTheme="majorBidi" w:hAnsiTheme="majorBidi" w:cstheme="majorBidi"/>
          <w:sz w:val="32"/>
          <w:szCs w:val="32"/>
          <w:cs/>
        </w:rPr>
      </w:pPr>
      <w:r w:rsidRPr="005B1BF5">
        <w:rPr>
          <w:rFonts w:asciiTheme="majorBidi" w:hAnsiTheme="majorBidi" w:cstheme="majorBidi"/>
          <w:b/>
          <w:bCs/>
          <w:sz w:val="32"/>
          <w:szCs w:val="32"/>
          <w:cs/>
        </w:rPr>
        <w:t>ผู้เขียน</w:t>
      </w:r>
      <w:r w:rsidRPr="005B1BF5">
        <w:rPr>
          <w:rFonts w:asciiTheme="majorBidi" w:hAnsiTheme="majorBidi" w:cstheme="majorBidi"/>
          <w:b/>
          <w:bCs/>
          <w:sz w:val="32"/>
          <w:szCs w:val="32"/>
        </w:rPr>
        <w:tab/>
      </w:r>
      <w:r w:rsidRPr="005B1BF5">
        <w:rPr>
          <w:rFonts w:asciiTheme="majorBidi" w:hAnsiTheme="majorBidi" w:cstheme="majorBidi"/>
          <w:sz w:val="32"/>
          <w:szCs w:val="32"/>
          <w:cs/>
        </w:rPr>
        <w:t>นางสาวพริมรตาพร</w:t>
      </w:r>
      <w:r w:rsidR="005B1BF5" w:rsidRPr="005B1BF5">
        <w:rPr>
          <w:rFonts w:asciiTheme="majorBidi" w:hAnsiTheme="majorBidi" w:cstheme="majorBidi"/>
          <w:sz w:val="32"/>
          <w:szCs w:val="32"/>
          <w:cs/>
        </w:rPr>
        <w:t xml:space="preserve"> </w:t>
      </w:r>
      <w:r w:rsidRPr="005B1BF5">
        <w:rPr>
          <w:rFonts w:asciiTheme="majorBidi" w:hAnsiTheme="majorBidi" w:cstheme="majorBidi"/>
          <w:sz w:val="32"/>
          <w:szCs w:val="32"/>
          <w:cs/>
        </w:rPr>
        <w:t xml:space="preserve"> สาดสี</w:t>
      </w:r>
    </w:p>
    <w:p w:rsidR="00144A93" w:rsidRPr="005B1BF5" w:rsidRDefault="00144A93" w:rsidP="005B1BF5">
      <w:pPr>
        <w:tabs>
          <w:tab w:val="left" w:pos="284"/>
        </w:tabs>
        <w:spacing w:after="240" w:line="240" w:lineRule="auto"/>
        <w:ind w:left="3686" w:hanging="3686"/>
        <w:rPr>
          <w:rFonts w:asciiTheme="majorBidi" w:hAnsiTheme="majorBidi" w:cstheme="majorBidi"/>
          <w:b/>
          <w:bCs/>
          <w:sz w:val="32"/>
          <w:szCs w:val="32"/>
          <w:cs/>
        </w:rPr>
      </w:pPr>
      <w:r w:rsidRPr="005B1BF5">
        <w:rPr>
          <w:rFonts w:asciiTheme="majorBidi" w:hAnsiTheme="majorBidi" w:cstheme="majorBidi"/>
          <w:b/>
          <w:bCs/>
          <w:sz w:val="32"/>
          <w:szCs w:val="32"/>
          <w:cs/>
        </w:rPr>
        <w:t>ปริญญา</w:t>
      </w:r>
      <w:r w:rsidR="00E102BF">
        <w:rPr>
          <w:rFonts w:asciiTheme="majorBidi" w:hAnsiTheme="majorBidi" w:cstheme="majorBidi" w:hint="cs"/>
          <w:b/>
          <w:bCs/>
          <w:sz w:val="32"/>
          <w:szCs w:val="32"/>
          <w:cs/>
        </w:rPr>
        <w:tab/>
      </w:r>
      <w:r w:rsidRPr="005B1BF5">
        <w:rPr>
          <w:rFonts w:asciiTheme="majorBidi" w:hAnsiTheme="majorBidi" w:cstheme="majorBidi"/>
          <w:sz w:val="32"/>
          <w:szCs w:val="32"/>
          <w:cs/>
        </w:rPr>
        <w:t>สาธารณสุขศาสตรมหาบัณฑิต</w:t>
      </w:r>
    </w:p>
    <w:p w:rsidR="00144A93" w:rsidRPr="005B1BF5" w:rsidRDefault="00144A93" w:rsidP="005B1BF5">
      <w:pPr>
        <w:tabs>
          <w:tab w:val="left" w:pos="284"/>
          <w:tab w:val="left" w:pos="6663"/>
        </w:tabs>
        <w:spacing w:after="0" w:line="240" w:lineRule="auto"/>
        <w:ind w:left="3686" w:hanging="3686"/>
        <w:rPr>
          <w:rFonts w:asciiTheme="majorBidi" w:hAnsiTheme="majorBidi" w:cstheme="majorBidi"/>
          <w:sz w:val="32"/>
          <w:szCs w:val="32"/>
          <w:cs/>
        </w:rPr>
      </w:pPr>
      <w:r w:rsidRPr="005B1BF5">
        <w:rPr>
          <w:rFonts w:asciiTheme="majorBidi" w:hAnsiTheme="majorBidi" w:cstheme="majorBidi"/>
          <w:b/>
          <w:bCs/>
          <w:sz w:val="32"/>
          <w:szCs w:val="32"/>
          <w:cs/>
        </w:rPr>
        <w:t>คณะกรรมการที่ปรึกษา</w:t>
      </w:r>
      <w:r w:rsidRPr="005B1BF5">
        <w:rPr>
          <w:rFonts w:asciiTheme="majorBidi" w:hAnsiTheme="majorBidi" w:cstheme="majorBidi"/>
          <w:sz w:val="32"/>
          <w:szCs w:val="32"/>
        </w:rPr>
        <w:tab/>
      </w:r>
      <w:r w:rsidRPr="005B1BF5">
        <w:rPr>
          <w:rFonts w:asciiTheme="majorBidi" w:hAnsiTheme="majorBidi" w:cstheme="majorBidi"/>
          <w:sz w:val="32"/>
          <w:szCs w:val="32"/>
          <w:cs/>
        </w:rPr>
        <w:t xml:space="preserve">อ.ดร.ทพญ. กันยารัตน์ คอวนิช  </w:t>
      </w:r>
      <w:r w:rsidR="005B1BF5" w:rsidRPr="005B1BF5">
        <w:rPr>
          <w:rFonts w:asciiTheme="majorBidi" w:hAnsiTheme="majorBidi" w:cstheme="majorBidi"/>
          <w:sz w:val="32"/>
          <w:szCs w:val="32"/>
          <w:cs/>
        </w:rPr>
        <w:tab/>
      </w:r>
      <w:r w:rsidRPr="005B1BF5">
        <w:rPr>
          <w:rFonts w:asciiTheme="majorBidi" w:hAnsiTheme="majorBidi" w:cstheme="majorBidi"/>
          <w:sz w:val="32"/>
          <w:szCs w:val="32"/>
          <w:cs/>
        </w:rPr>
        <w:t>อาจารย์ที่ปรึกษาหลัก</w:t>
      </w:r>
    </w:p>
    <w:p w:rsidR="00144A93" w:rsidRPr="005B1BF5" w:rsidRDefault="00144A93" w:rsidP="005B1BF5">
      <w:pPr>
        <w:tabs>
          <w:tab w:val="left" w:pos="284"/>
          <w:tab w:val="left" w:pos="6663"/>
        </w:tabs>
        <w:spacing w:after="0" w:line="240" w:lineRule="auto"/>
        <w:ind w:left="3686" w:hanging="3686"/>
        <w:rPr>
          <w:rFonts w:asciiTheme="majorBidi" w:hAnsiTheme="majorBidi" w:cstheme="majorBidi"/>
          <w:sz w:val="32"/>
          <w:szCs w:val="32"/>
        </w:rPr>
      </w:pPr>
      <w:r w:rsidRPr="005B1BF5">
        <w:rPr>
          <w:rFonts w:asciiTheme="majorBidi" w:hAnsiTheme="majorBidi" w:cstheme="majorBidi"/>
          <w:sz w:val="32"/>
          <w:szCs w:val="32"/>
          <w:cs/>
        </w:rPr>
        <w:tab/>
      </w:r>
      <w:r w:rsidRPr="005B1BF5">
        <w:rPr>
          <w:rFonts w:asciiTheme="majorBidi" w:hAnsiTheme="majorBidi" w:cstheme="majorBidi"/>
          <w:sz w:val="32"/>
          <w:szCs w:val="32"/>
          <w:cs/>
        </w:rPr>
        <w:tab/>
        <w:t xml:space="preserve">อ.ดร.ทพ. นฤมนัส คอวนิช        </w:t>
      </w:r>
      <w:r w:rsidR="005B1BF5" w:rsidRPr="005B1BF5">
        <w:rPr>
          <w:rFonts w:asciiTheme="majorBidi" w:hAnsiTheme="majorBidi" w:cstheme="majorBidi"/>
          <w:sz w:val="32"/>
          <w:szCs w:val="32"/>
          <w:cs/>
        </w:rPr>
        <w:tab/>
      </w:r>
      <w:r w:rsidRPr="005B1BF5">
        <w:rPr>
          <w:rFonts w:asciiTheme="majorBidi" w:hAnsiTheme="majorBidi" w:cstheme="majorBidi"/>
          <w:sz w:val="32"/>
          <w:szCs w:val="32"/>
          <w:cs/>
        </w:rPr>
        <w:t>อาจารย์ที่ปรึกษาร่วม</w:t>
      </w:r>
    </w:p>
    <w:p w:rsidR="005B1BF5" w:rsidRPr="00E102BF" w:rsidRDefault="005B1BF5" w:rsidP="005B1BF5">
      <w:pPr>
        <w:tabs>
          <w:tab w:val="left" w:pos="284"/>
        </w:tabs>
        <w:spacing w:after="0" w:line="240" w:lineRule="auto"/>
        <w:ind w:left="645" w:hanging="645"/>
        <w:rPr>
          <w:rFonts w:asciiTheme="majorBidi" w:hAnsiTheme="majorBidi" w:cstheme="majorBidi"/>
          <w:sz w:val="40"/>
          <w:szCs w:val="40"/>
          <w:cs/>
        </w:rPr>
      </w:pPr>
    </w:p>
    <w:p w:rsidR="00144A93" w:rsidRPr="005B1BF5" w:rsidRDefault="00144A93" w:rsidP="005B1BF5">
      <w:pPr>
        <w:spacing w:after="0" w:line="240" w:lineRule="auto"/>
        <w:jc w:val="center"/>
        <w:rPr>
          <w:rFonts w:asciiTheme="majorBidi" w:hAnsiTheme="majorBidi" w:cstheme="majorBidi"/>
          <w:b/>
          <w:bCs/>
          <w:sz w:val="40"/>
          <w:szCs w:val="40"/>
        </w:rPr>
      </w:pPr>
      <w:r w:rsidRPr="005B1BF5">
        <w:rPr>
          <w:rFonts w:asciiTheme="majorBidi" w:hAnsiTheme="majorBidi" w:cstheme="majorBidi"/>
          <w:b/>
          <w:bCs/>
          <w:sz w:val="40"/>
          <w:szCs w:val="40"/>
          <w:cs/>
        </w:rPr>
        <w:t>บทคัดย่อ</w:t>
      </w:r>
    </w:p>
    <w:p w:rsidR="005B1BF5" w:rsidRPr="00E102BF" w:rsidRDefault="005B1BF5" w:rsidP="005B1BF5">
      <w:pPr>
        <w:spacing w:after="0" w:line="240" w:lineRule="auto"/>
        <w:jc w:val="center"/>
        <w:rPr>
          <w:rFonts w:asciiTheme="majorBidi" w:hAnsiTheme="majorBidi" w:cstheme="majorBidi"/>
          <w:b/>
          <w:bCs/>
          <w:sz w:val="40"/>
          <w:szCs w:val="40"/>
        </w:rPr>
      </w:pPr>
    </w:p>
    <w:p w:rsidR="00144A93" w:rsidRPr="005B1BF5" w:rsidRDefault="00144A93" w:rsidP="005B1BF5">
      <w:pPr>
        <w:spacing w:after="0" w:line="240" w:lineRule="auto"/>
        <w:ind w:firstLine="567"/>
        <w:jc w:val="thaiDistribute"/>
        <w:rPr>
          <w:rFonts w:asciiTheme="majorBidi" w:hAnsiTheme="majorBidi" w:cstheme="majorBidi"/>
          <w:sz w:val="32"/>
          <w:szCs w:val="32"/>
          <w:cs/>
        </w:rPr>
      </w:pPr>
      <w:r w:rsidRPr="005B1BF5">
        <w:rPr>
          <w:rFonts w:asciiTheme="majorBidi" w:hAnsiTheme="majorBidi" w:cstheme="majorBidi"/>
          <w:sz w:val="32"/>
          <w:szCs w:val="32"/>
          <w:cs/>
        </w:rPr>
        <w:t xml:space="preserve">การศึกษาครั้งนี้เป็นการศึกษาเชิงพรรณนาโดยมีวัตถุประสงค์ในการศึกษา </w:t>
      </w:r>
      <w:r w:rsidRPr="005B1BF5">
        <w:rPr>
          <w:rFonts w:asciiTheme="majorBidi" w:hAnsiTheme="majorBidi" w:cstheme="majorBidi"/>
          <w:sz w:val="32"/>
          <w:szCs w:val="32"/>
        </w:rPr>
        <w:t xml:space="preserve">2 </w:t>
      </w:r>
      <w:r w:rsidRPr="005B1BF5">
        <w:rPr>
          <w:rFonts w:asciiTheme="majorBidi" w:hAnsiTheme="majorBidi" w:cstheme="majorBidi"/>
          <w:sz w:val="32"/>
          <w:szCs w:val="32"/>
          <w:cs/>
        </w:rPr>
        <w:t xml:space="preserve">ประการ คือ ประการแรกเพื่อศึกษาปัจจัยที่มีความสัมพันธ์กับจำนวนการขึ้นเฉลี่ยของฟันกรามแท้ซี่ที่หนึ่งในเด็กนักเรียนชั้นประถมศึกษาปีที่หนึ่งในเขตอำเภอเมือง จังหวัดอุตรดิตถ์ ประการที่สองเพื่อสำรวจจำนวนการขึ้นเฉลี่ยของฟันกรามแท้ซี่ที่หนึ่งในเด็กนักเรียนชั้นประถมศึกษาปีที่หนึ่งในเขตอำเภอเมือง จังหวัดอุตรดิตถ์ </w:t>
      </w:r>
      <w:r w:rsidRPr="005B1BF5">
        <w:rPr>
          <w:rFonts w:asciiTheme="majorBidi" w:eastAsia="Cambria" w:hAnsiTheme="majorBidi" w:cstheme="majorBidi"/>
          <w:color w:val="000000"/>
          <w:sz w:val="32"/>
          <w:szCs w:val="32"/>
          <w:cs/>
        </w:rPr>
        <w:t>มีกลุ่มตัวอย่างการศึกษาครั้งนี้จำนวน 368 คน</w:t>
      </w:r>
      <w:r w:rsidR="005B1BF5">
        <w:rPr>
          <w:rFonts w:asciiTheme="majorBidi" w:eastAsia="Cambria" w:hAnsiTheme="majorBidi" w:cstheme="majorBidi" w:hint="cs"/>
          <w:color w:val="000000"/>
          <w:sz w:val="32"/>
          <w:szCs w:val="32"/>
          <w:cs/>
        </w:rPr>
        <w:t xml:space="preserve"> </w:t>
      </w:r>
      <w:r w:rsidRPr="005B1BF5">
        <w:rPr>
          <w:rFonts w:asciiTheme="majorBidi" w:eastAsia="Cambria" w:hAnsiTheme="majorBidi" w:cstheme="majorBidi"/>
          <w:color w:val="000000"/>
          <w:sz w:val="32"/>
          <w:szCs w:val="32"/>
          <w:cs/>
        </w:rPr>
        <w:t>โดยการ</w:t>
      </w:r>
      <w:r w:rsidRPr="005B1BF5">
        <w:rPr>
          <w:rFonts w:asciiTheme="majorBidi" w:hAnsiTheme="majorBidi" w:cstheme="majorBidi"/>
          <w:color w:val="000000"/>
          <w:sz w:val="32"/>
          <w:szCs w:val="32"/>
          <w:cs/>
        </w:rPr>
        <w:t>สุ่มตัวอย่างแบบชั้นภูมิ</w:t>
      </w:r>
      <w:r w:rsidRPr="005B1BF5">
        <w:rPr>
          <w:rFonts w:asciiTheme="majorBidi" w:eastAsia="Cambria" w:hAnsiTheme="majorBidi" w:cstheme="majorBidi"/>
          <w:color w:val="000000"/>
          <w:sz w:val="32"/>
          <w:szCs w:val="32"/>
          <w:cs/>
        </w:rPr>
        <w:t xml:space="preserve"> รวบรวมข้อมูลโดยใช้แบบบันทึก</w:t>
      </w:r>
      <w:r w:rsidRPr="005B1BF5">
        <w:rPr>
          <w:rFonts w:asciiTheme="majorBidi" w:hAnsiTheme="majorBidi" w:cstheme="majorBidi"/>
          <w:sz w:val="32"/>
          <w:szCs w:val="32"/>
          <w:cs/>
        </w:rPr>
        <w:t>ระดับการขึ้นของฟันแท้</w:t>
      </w:r>
      <w:r w:rsidRPr="005B1BF5">
        <w:rPr>
          <w:rFonts w:asciiTheme="majorBidi" w:eastAsia="Cambria" w:hAnsiTheme="majorBidi" w:cstheme="majorBidi"/>
          <w:color w:val="000000"/>
          <w:sz w:val="32"/>
          <w:szCs w:val="32"/>
        </w:rPr>
        <w:t xml:space="preserve"> </w:t>
      </w:r>
      <w:r w:rsidRPr="005B1BF5">
        <w:rPr>
          <w:rFonts w:asciiTheme="majorBidi" w:eastAsia="Cambria" w:hAnsiTheme="majorBidi" w:cstheme="majorBidi"/>
          <w:color w:val="000000"/>
          <w:sz w:val="32"/>
          <w:szCs w:val="32"/>
          <w:cs/>
        </w:rPr>
        <w:t>ในช่วงระยะเวลาตั้งแต่เดือนสิงหาคม ถึงเดือนตุลาคม พ.ศ. 2557</w:t>
      </w:r>
      <w:r w:rsidRPr="005B1BF5">
        <w:rPr>
          <w:rFonts w:asciiTheme="majorBidi" w:eastAsia="Cambria" w:hAnsiTheme="majorBidi" w:cstheme="majorBidi"/>
          <w:color w:val="000000"/>
          <w:sz w:val="32"/>
          <w:szCs w:val="32"/>
        </w:rPr>
        <w:t xml:space="preserve"> </w:t>
      </w:r>
      <w:r w:rsidRPr="005B1BF5">
        <w:rPr>
          <w:rFonts w:asciiTheme="majorBidi" w:eastAsia="Cambria" w:hAnsiTheme="majorBidi" w:cstheme="majorBidi"/>
          <w:color w:val="000000"/>
          <w:sz w:val="32"/>
          <w:szCs w:val="32"/>
          <w:cs/>
        </w:rPr>
        <w:t>วิเคราะห์ข้อมูลโดยใช้สถิติเชิงพรรณนา วิเคราะห์หาความสัมพันธ์</w:t>
      </w:r>
      <w:r w:rsidRPr="005B1BF5">
        <w:rPr>
          <w:rFonts w:asciiTheme="majorBidi" w:hAnsiTheme="majorBidi" w:cstheme="majorBidi"/>
          <w:sz w:val="32"/>
          <w:szCs w:val="32"/>
          <w:cs/>
        </w:rPr>
        <w:t xml:space="preserve">โดยการทดสอบ </w:t>
      </w:r>
      <w:r w:rsidRPr="005B1BF5">
        <w:rPr>
          <w:rFonts w:asciiTheme="majorBidi" w:hAnsiTheme="majorBidi" w:cstheme="majorBidi"/>
          <w:sz w:val="32"/>
          <w:szCs w:val="32"/>
        </w:rPr>
        <w:t>Mann Whitney U test</w:t>
      </w:r>
      <w:r w:rsidRPr="005B1BF5">
        <w:rPr>
          <w:rFonts w:asciiTheme="majorBidi" w:eastAsia="Cambria" w:hAnsiTheme="majorBidi" w:cstheme="majorBidi"/>
          <w:color w:val="000000"/>
          <w:sz w:val="32"/>
          <w:szCs w:val="32"/>
          <w:cs/>
        </w:rPr>
        <w:t xml:space="preserve"> และสถิติ </w:t>
      </w:r>
      <w:r w:rsidRPr="005B1BF5">
        <w:rPr>
          <w:rFonts w:asciiTheme="majorBidi" w:eastAsia="Cambria" w:hAnsiTheme="majorBidi" w:cstheme="majorBidi"/>
          <w:color w:val="000000"/>
          <w:sz w:val="32"/>
          <w:szCs w:val="32"/>
        </w:rPr>
        <w:t>Logistic Regression</w:t>
      </w:r>
      <w:r w:rsidRPr="005B1BF5">
        <w:rPr>
          <w:rFonts w:asciiTheme="majorBidi" w:eastAsia="Cambria" w:hAnsiTheme="majorBidi" w:cstheme="majorBidi"/>
          <w:color w:val="000000"/>
          <w:sz w:val="32"/>
          <w:szCs w:val="32"/>
          <w:cs/>
        </w:rPr>
        <w:t xml:space="preserve"> </w:t>
      </w:r>
    </w:p>
    <w:p w:rsidR="0076425C" w:rsidRDefault="00144A93" w:rsidP="0076425C">
      <w:pPr>
        <w:spacing w:before="240" w:after="0" w:line="240" w:lineRule="auto"/>
        <w:ind w:firstLine="567"/>
        <w:jc w:val="thaiDistribute"/>
        <w:rPr>
          <w:rFonts w:asciiTheme="majorBidi" w:hAnsiTheme="majorBidi" w:cstheme="majorBidi"/>
          <w:sz w:val="32"/>
          <w:szCs w:val="32"/>
          <w:cs/>
        </w:rPr>
        <w:sectPr w:rsidR="0076425C" w:rsidSect="0076425C">
          <w:headerReference w:type="even" r:id="rId6"/>
          <w:headerReference w:type="default" r:id="rId7"/>
          <w:footerReference w:type="even" r:id="rId8"/>
          <w:footerReference w:type="default" r:id="rId9"/>
          <w:headerReference w:type="first" r:id="rId10"/>
          <w:footerReference w:type="first" r:id="rId11"/>
          <w:pgSz w:w="11906" w:h="16838" w:code="9"/>
          <w:pgMar w:top="1985" w:right="1418" w:bottom="1985" w:left="1985" w:header="709" w:footer="1094" w:gutter="0"/>
          <w:pgNumType w:fmt="thaiLetters" w:start="4"/>
          <w:cols w:space="708"/>
          <w:docGrid w:linePitch="360"/>
        </w:sectPr>
      </w:pPr>
      <w:r w:rsidRPr="005B1BF5">
        <w:rPr>
          <w:rFonts w:asciiTheme="majorBidi" w:hAnsiTheme="majorBidi" w:cstheme="majorBidi"/>
          <w:color w:val="000000"/>
          <w:sz w:val="32"/>
          <w:szCs w:val="32"/>
          <w:cs/>
        </w:rPr>
        <w:t>ผลการศึกษาพบว่านักเรียนชั้นประถมศึกษาปีที่หนึ่ง</w:t>
      </w:r>
      <w:r w:rsidR="005B1BF5">
        <w:rPr>
          <w:rFonts w:asciiTheme="majorBidi" w:hAnsiTheme="majorBidi" w:cstheme="majorBidi" w:hint="cs"/>
          <w:color w:val="000000"/>
          <w:sz w:val="32"/>
          <w:szCs w:val="32"/>
          <w:cs/>
        </w:rPr>
        <w:t xml:space="preserve"> </w:t>
      </w:r>
      <w:r w:rsidRPr="005B1BF5">
        <w:rPr>
          <w:rFonts w:asciiTheme="majorBidi" w:hAnsiTheme="majorBidi" w:cstheme="majorBidi"/>
          <w:color w:val="000000"/>
          <w:sz w:val="32"/>
          <w:szCs w:val="32"/>
          <w:cs/>
        </w:rPr>
        <w:t xml:space="preserve">มีฟันกรามแท้ซี่ที่หนึ่งที่สามารถเคลือบหลุมร่องฟันได้มีจำนวนเฉลี่ย </w:t>
      </w:r>
      <w:r w:rsidRPr="005B1BF5">
        <w:rPr>
          <w:rFonts w:asciiTheme="majorBidi" w:hAnsiTheme="majorBidi" w:cstheme="majorBidi"/>
          <w:color w:val="000000"/>
          <w:sz w:val="32"/>
          <w:szCs w:val="32"/>
        </w:rPr>
        <w:t>2.5±1.4</w:t>
      </w:r>
      <w:r w:rsidRPr="005B1BF5">
        <w:rPr>
          <w:rFonts w:asciiTheme="majorBidi" w:hAnsiTheme="majorBidi" w:cstheme="majorBidi"/>
          <w:color w:val="000000"/>
          <w:sz w:val="32"/>
          <w:szCs w:val="32"/>
          <w:cs/>
        </w:rPr>
        <w:t xml:space="preserve"> ซี่ต่อคน </w:t>
      </w:r>
      <w:r w:rsidRPr="005B1BF5">
        <w:rPr>
          <w:rFonts w:asciiTheme="majorBidi" w:eastAsia="Cambria" w:hAnsiTheme="majorBidi" w:cstheme="majorBidi"/>
          <w:color w:val="000000"/>
          <w:sz w:val="32"/>
          <w:szCs w:val="32"/>
          <w:cs/>
        </w:rPr>
        <w:t>ส่วนใหญ่มีฟันกรามแท้ซี่ที่หนึ่งที่สามารถเคลือบหลุมร่องฟันได้</w:t>
      </w:r>
      <w:r w:rsidRPr="005B1BF5">
        <w:rPr>
          <w:rFonts w:asciiTheme="majorBidi" w:eastAsia="Cambria" w:hAnsiTheme="majorBidi" w:cstheme="majorBidi"/>
          <w:color w:val="000000"/>
          <w:sz w:val="32"/>
          <w:szCs w:val="32"/>
        </w:rPr>
        <w:t xml:space="preserve"> 4 </w:t>
      </w:r>
      <w:r w:rsidRPr="005B1BF5">
        <w:rPr>
          <w:rFonts w:asciiTheme="majorBidi" w:eastAsia="Cambria" w:hAnsiTheme="majorBidi" w:cstheme="majorBidi"/>
          <w:color w:val="000000"/>
          <w:sz w:val="32"/>
          <w:szCs w:val="32"/>
          <w:cs/>
        </w:rPr>
        <w:t xml:space="preserve">ซี่ ร้อยละ </w:t>
      </w:r>
      <w:r w:rsidRPr="005B1BF5">
        <w:rPr>
          <w:rFonts w:asciiTheme="majorBidi" w:eastAsia="Cambria" w:hAnsiTheme="majorBidi" w:cstheme="majorBidi"/>
          <w:color w:val="000000"/>
          <w:sz w:val="32"/>
          <w:szCs w:val="32"/>
        </w:rPr>
        <w:t xml:space="preserve">38.3 </w:t>
      </w:r>
      <w:r w:rsidRPr="005B1BF5">
        <w:rPr>
          <w:rFonts w:asciiTheme="majorBidi" w:eastAsia="Cambria" w:hAnsiTheme="majorBidi" w:cstheme="majorBidi"/>
          <w:color w:val="000000"/>
          <w:sz w:val="32"/>
          <w:szCs w:val="32"/>
          <w:cs/>
        </w:rPr>
        <w:t xml:space="preserve">รองลงมาคือ มีฟันกรามแท้ซี่ที่หนึ่งที่สามารถเคลือบหลุมร่องฟันได้ </w:t>
      </w:r>
      <w:r w:rsidRPr="005B1BF5">
        <w:rPr>
          <w:rFonts w:asciiTheme="majorBidi" w:eastAsia="Cambria" w:hAnsiTheme="majorBidi" w:cstheme="majorBidi"/>
          <w:color w:val="000000"/>
          <w:sz w:val="32"/>
          <w:szCs w:val="32"/>
        </w:rPr>
        <w:t xml:space="preserve">2 </w:t>
      </w:r>
      <w:r w:rsidRPr="005B1BF5">
        <w:rPr>
          <w:rFonts w:asciiTheme="majorBidi" w:eastAsia="Cambria" w:hAnsiTheme="majorBidi" w:cstheme="majorBidi"/>
          <w:color w:val="000000"/>
          <w:sz w:val="32"/>
          <w:szCs w:val="32"/>
          <w:cs/>
        </w:rPr>
        <w:t xml:space="preserve">ซี่ ร้อยละ </w:t>
      </w:r>
      <w:r w:rsidRPr="005B1BF5">
        <w:rPr>
          <w:rFonts w:asciiTheme="majorBidi" w:eastAsia="Cambria" w:hAnsiTheme="majorBidi" w:cstheme="majorBidi"/>
          <w:color w:val="000000"/>
          <w:sz w:val="32"/>
          <w:szCs w:val="32"/>
        </w:rPr>
        <w:t>20.1</w:t>
      </w:r>
      <w:r w:rsidR="005B1BF5">
        <w:rPr>
          <w:rFonts w:asciiTheme="majorBidi" w:eastAsia="Cambria" w:hAnsiTheme="majorBidi" w:cstheme="majorBidi"/>
          <w:color w:val="000000"/>
          <w:sz w:val="32"/>
          <w:szCs w:val="32"/>
        </w:rPr>
        <w:t xml:space="preserve"> </w:t>
      </w:r>
      <w:r w:rsidRPr="005B1BF5">
        <w:rPr>
          <w:rFonts w:asciiTheme="majorBidi" w:eastAsia="Cambria" w:hAnsiTheme="majorBidi" w:cstheme="majorBidi"/>
          <w:color w:val="000000"/>
          <w:sz w:val="32"/>
          <w:szCs w:val="32"/>
          <w:cs/>
        </w:rPr>
        <w:t xml:space="preserve">ไม่มีฟันกรามแท้ซี่ที่หนึ่งที่สามารถเคลือบหลุมร่องฟันได้ ร้อยละ </w:t>
      </w:r>
      <w:r w:rsidRPr="005B1BF5">
        <w:rPr>
          <w:rFonts w:asciiTheme="majorBidi" w:eastAsia="Cambria" w:hAnsiTheme="majorBidi" w:cstheme="majorBidi"/>
          <w:color w:val="000000"/>
          <w:sz w:val="32"/>
          <w:szCs w:val="32"/>
        </w:rPr>
        <w:t>17.1</w:t>
      </w:r>
      <w:r w:rsidR="005B1BF5">
        <w:rPr>
          <w:rFonts w:asciiTheme="majorBidi" w:eastAsia="Cambria" w:hAnsiTheme="majorBidi" w:cstheme="majorBidi" w:hint="cs"/>
          <w:color w:val="000000"/>
          <w:sz w:val="32"/>
          <w:szCs w:val="32"/>
          <w:cs/>
        </w:rPr>
        <w:t xml:space="preserve"> </w:t>
      </w:r>
      <w:r w:rsidRPr="005B1BF5">
        <w:rPr>
          <w:rFonts w:asciiTheme="majorBidi" w:eastAsia="Cambria" w:hAnsiTheme="majorBidi" w:cstheme="majorBidi"/>
          <w:color w:val="000000"/>
          <w:sz w:val="32"/>
          <w:szCs w:val="32"/>
          <w:cs/>
        </w:rPr>
        <w:t xml:space="preserve">มีฟันกรามแท้ซี่ที่หนึ่งที่สามารถเคลือบหลุมร่องฟันได้ </w:t>
      </w:r>
      <w:r w:rsidRPr="005B1BF5">
        <w:rPr>
          <w:rFonts w:asciiTheme="majorBidi" w:eastAsia="Cambria" w:hAnsiTheme="majorBidi" w:cstheme="majorBidi"/>
          <w:color w:val="000000"/>
          <w:sz w:val="32"/>
          <w:szCs w:val="32"/>
        </w:rPr>
        <w:t xml:space="preserve">3 </w:t>
      </w:r>
      <w:r w:rsidRPr="005B1BF5">
        <w:rPr>
          <w:rFonts w:asciiTheme="majorBidi" w:eastAsia="Cambria" w:hAnsiTheme="majorBidi" w:cstheme="majorBidi"/>
          <w:color w:val="000000"/>
          <w:sz w:val="32"/>
          <w:szCs w:val="32"/>
          <w:cs/>
        </w:rPr>
        <w:t xml:space="preserve">ซี่ ร้อยละ </w:t>
      </w:r>
      <w:r w:rsidRPr="005B1BF5">
        <w:rPr>
          <w:rFonts w:asciiTheme="majorBidi" w:eastAsia="Cambria" w:hAnsiTheme="majorBidi" w:cstheme="majorBidi"/>
          <w:color w:val="000000"/>
          <w:sz w:val="32"/>
          <w:szCs w:val="32"/>
        </w:rPr>
        <w:t xml:space="preserve">16.8 </w:t>
      </w:r>
      <w:r w:rsidRPr="005B1BF5">
        <w:rPr>
          <w:rFonts w:asciiTheme="majorBidi" w:eastAsia="Cambria" w:hAnsiTheme="majorBidi" w:cstheme="majorBidi"/>
          <w:color w:val="000000"/>
          <w:sz w:val="32"/>
          <w:szCs w:val="32"/>
          <w:cs/>
        </w:rPr>
        <w:t xml:space="preserve">มีฟันกรามแท้ซี่ที่หนึ่งที่สามารถเคลือบหลุมร่องฟันได้ </w:t>
      </w:r>
      <w:r w:rsidRPr="005B1BF5">
        <w:rPr>
          <w:rFonts w:asciiTheme="majorBidi" w:eastAsia="Cambria" w:hAnsiTheme="majorBidi" w:cstheme="majorBidi"/>
          <w:color w:val="000000"/>
          <w:sz w:val="32"/>
          <w:szCs w:val="32"/>
        </w:rPr>
        <w:t xml:space="preserve">1 </w:t>
      </w:r>
      <w:r w:rsidRPr="005B1BF5">
        <w:rPr>
          <w:rFonts w:asciiTheme="majorBidi" w:eastAsia="Cambria" w:hAnsiTheme="majorBidi" w:cstheme="majorBidi"/>
          <w:color w:val="000000"/>
          <w:sz w:val="32"/>
          <w:szCs w:val="32"/>
          <w:cs/>
        </w:rPr>
        <w:t xml:space="preserve">ซี่ ร้อยละ </w:t>
      </w:r>
      <w:r w:rsidRPr="005B1BF5">
        <w:rPr>
          <w:rFonts w:asciiTheme="majorBidi" w:eastAsia="Cambria" w:hAnsiTheme="majorBidi" w:cstheme="majorBidi"/>
          <w:color w:val="000000"/>
          <w:sz w:val="32"/>
          <w:szCs w:val="32"/>
        </w:rPr>
        <w:t>7.6</w:t>
      </w:r>
      <w:r w:rsidRPr="005B1BF5">
        <w:rPr>
          <w:rFonts w:asciiTheme="majorBidi" w:eastAsia="Cambria" w:hAnsiTheme="majorBidi" w:cstheme="majorBidi"/>
          <w:color w:val="000000"/>
          <w:sz w:val="32"/>
          <w:szCs w:val="32"/>
          <w:cs/>
        </w:rPr>
        <w:t xml:space="preserve"> และพบว่า</w:t>
      </w:r>
      <w:r w:rsidRPr="005B1BF5">
        <w:rPr>
          <w:rFonts w:asciiTheme="majorBidi" w:hAnsiTheme="majorBidi" w:cstheme="majorBidi"/>
          <w:sz w:val="32"/>
          <w:szCs w:val="32"/>
          <w:cs/>
        </w:rPr>
        <w:t>ภาวะความยากจน และภาวะโภชนาการโดยใช้เกณฑ์น้ำหนักตามส่วนสูง มีความสัมพันธ์กับ</w:t>
      </w:r>
      <w:r w:rsidRPr="005B1BF5">
        <w:rPr>
          <w:rFonts w:asciiTheme="majorBidi" w:hAnsiTheme="majorBidi" w:cstheme="majorBidi"/>
          <w:color w:val="000000"/>
          <w:sz w:val="32"/>
          <w:szCs w:val="32"/>
          <w:cs/>
        </w:rPr>
        <w:t>จำนวนนักเรียนที่มี</w:t>
      </w:r>
      <w:r w:rsidRPr="005B1BF5">
        <w:rPr>
          <w:rFonts w:asciiTheme="majorBidi" w:hAnsiTheme="majorBidi" w:cstheme="majorBidi"/>
          <w:sz w:val="32"/>
          <w:szCs w:val="32"/>
          <w:cs/>
        </w:rPr>
        <w:t xml:space="preserve">ฟันกรามแท้ซี่ที่หนึ่งที่สามารถเคลือบหลุมร่องฟันอย่างน้อย </w:t>
      </w:r>
      <w:r w:rsidRPr="005B1BF5">
        <w:rPr>
          <w:rFonts w:asciiTheme="majorBidi" w:hAnsiTheme="majorBidi" w:cstheme="majorBidi"/>
          <w:sz w:val="32"/>
          <w:szCs w:val="32"/>
        </w:rPr>
        <w:t xml:space="preserve">1 </w:t>
      </w:r>
      <w:r w:rsidRPr="005B1BF5">
        <w:rPr>
          <w:rFonts w:asciiTheme="majorBidi" w:hAnsiTheme="majorBidi" w:cstheme="majorBidi"/>
          <w:sz w:val="32"/>
          <w:szCs w:val="32"/>
          <w:cs/>
        </w:rPr>
        <w:t>ซี่อย่างมีนัยสำคัญทางสถิติ (</w:t>
      </w:r>
      <w:r w:rsidRPr="005B1BF5">
        <w:rPr>
          <w:rFonts w:asciiTheme="majorBidi" w:hAnsiTheme="majorBidi" w:cstheme="majorBidi"/>
          <w:sz w:val="32"/>
          <w:szCs w:val="32"/>
        </w:rPr>
        <w:t>p-value&lt;0.05</w:t>
      </w:r>
      <w:r w:rsidRPr="005B1BF5">
        <w:rPr>
          <w:rFonts w:asciiTheme="majorBidi" w:hAnsiTheme="majorBidi" w:cstheme="majorBidi"/>
          <w:sz w:val="32"/>
          <w:szCs w:val="32"/>
          <w:cs/>
        </w:rPr>
        <w:t>) เมื่อควบคุมตัวแปรอื่นๆ แล้วพบว่า มีโอกาสที่</w:t>
      </w:r>
    </w:p>
    <w:p w:rsidR="00144A93" w:rsidRPr="005B1BF5" w:rsidRDefault="00144A93" w:rsidP="0076425C">
      <w:pPr>
        <w:spacing w:after="0" w:line="240" w:lineRule="auto"/>
        <w:jc w:val="thaiDistribute"/>
        <w:rPr>
          <w:rFonts w:asciiTheme="majorBidi" w:hAnsiTheme="majorBidi" w:cstheme="majorBidi"/>
          <w:sz w:val="32"/>
          <w:szCs w:val="32"/>
        </w:rPr>
      </w:pPr>
      <w:r w:rsidRPr="005B1BF5">
        <w:rPr>
          <w:rFonts w:asciiTheme="majorBidi" w:hAnsiTheme="majorBidi" w:cstheme="majorBidi"/>
          <w:sz w:val="32"/>
          <w:szCs w:val="32"/>
          <w:cs/>
        </w:rPr>
        <w:lastRenderedPageBreak/>
        <w:t>นักเรียนซึ่งมีภาวะความยากจนจะ</w:t>
      </w:r>
      <w:r w:rsidRPr="005B1BF5">
        <w:rPr>
          <w:rFonts w:asciiTheme="majorBidi" w:hAnsiTheme="majorBidi" w:cstheme="majorBidi"/>
          <w:color w:val="000000"/>
          <w:sz w:val="32"/>
          <w:szCs w:val="32"/>
          <w:cs/>
        </w:rPr>
        <w:t>มี</w:t>
      </w:r>
      <w:r w:rsidRPr="005B1BF5">
        <w:rPr>
          <w:rFonts w:asciiTheme="majorBidi" w:hAnsiTheme="majorBidi" w:cstheme="majorBidi"/>
          <w:sz w:val="32"/>
          <w:szCs w:val="32"/>
          <w:cs/>
        </w:rPr>
        <w:t xml:space="preserve">ฟันกรามแท้ซี่ที่หนึ่งที่สามารถเคลือบหลุมร่องฟันอย่างน้อย </w:t>
      </w:r>
      <w:r w:rsidRPr="005B1BF5">
        <w:rPr>
          <w:rFonts w:asciiTheme="majorBidi" w:hAnsiTheme="majorBidi" w:cstheme="majorBidi"/>
          <w:sz w:val="32"/>
          <w:szCs w:val="32"/>
        </w:rPr>
        <w:t xml:space="preserve">1 </w:t>
      </w:r>
      <w:r w:rsidRPr="005B1BF5">
        <w:rPr>
          <w:rFonts w:asciiTheme="majorBidi" w:hAnsiTheme="majorBidi" w:cstheme="majorBidi"/>
          <w:sz w:val="32"/>
          <w:szCs w:val="32"/>
          <w:cs/>
        </w:rPr>
        <w:t xml:space="preserve">ซี่น้อยกว่านักเรียนที่ไม่มีภาวะความยากจนเป็น </w:t>
      </w:r>
      <w:r w:rsidRPr="005B1BF5">
        <w:rPr>
          <w:rFonts w:asciiTheme="majorBidi" w:hAnsiTheme="majorBidi" w:cstheme="majorBidi"/>
          <w:sz w:val="32"/>
          <w:szCs w:val="32"/>
        </w:rPr>
        <w:t xml:space="preserve">0.48 </w:t>
      </w:r>
      <w:r w:rsidRPr="005B1BF5">
        <w:rPr>
          <w:rFonts w:asciiTheme="majorBidi" w:hAnsiTheme="majorBidi" w:cstheme="majorBidi"/>
          <w:sz w:val="32"/>
          <w:szCs w:val="32"/>
          <w:cs/>
        </w:rPr>
        <w:t>เท่า (</w:t>
      </w:r>
      <w:r w:rsidRPr="005B1BF5">
        <w:rPr>
          <w:rFonts w:asciiTheme="majorBidi" w:hAnsiTheme="majorBidi" w:cstheme="majorBidi"/>
          <w:sz w:val="32"/>
          <w:szCs w:val="32"/>
        </w:rPr>
        <w:t>OR=0.48; 95%</w:t>
      </w:r>
      <w:r w:rsidR="005B1BF5">
        <w:rPr>
          <w:rFonts w:asciiTheme="majorBidi" w:hAnsiTheme="majorBidi" w:cstheme="majorBidi"/>
          <w:sz w:val="32"/>
          <w:szCs w:val="32"/>
        </w:rPr>
        <w:t xml:space="preserve"> </w:t>
      </w:r>
      <w:r w:rsidRPr="005B1BF5">
        <w:rPr>
          <w:rFonts w:asciiTheme="majorBidi" w:hAnsiTheme="majorBidi" w:cstheme="majorBidi"/>
          <w:sz w:val="32"/>
          <w:szCs w:val="32"/>
        </w:rPr>
        <w:t>CI=0.287-0.84</w:t>
      </w:r>
      <w:r w:rsidRPr="005B1BF5">
        <w:rPr>
          <w:rFonts w:asciiTheme="majorBidi" w:hAnsiTheme="majorBidi" w:cstheme="majorBidi"/>
          <w:sz w:val="32"/>
          <w:szCs w:val="32"/>
          <w:cs/>
        </w:rPr>
        <w:t>) และพบว่า มีโอกาสที่นักเรียนซึ่งมีภาวะโภชนาการต่ำกว่าเกณฑ์จะ</w:t>
      </w:r>
      <w:r w:rsidRPr="005B1BF5">
        <w:rPr>
          <w:rFonts w:asciiTheme="majorBidi" w:hAnsiTheme="majorBidi" w:cstheme="majorBidi"/>
          <w:color w:val="000000"/>
          <w:sz w:val="32"/>
          <w:szCs w:val="32"/>
          <w:cs/>
        </w:rPr>
        <w:t>มี</w:t>
      </w:r>
      <w:r w:rsidRPr="005B1BF5">
        <w:rPr>
          <w:rFonts w:asciiTheme="majorBidi" w:hAnsiTheme="majorBidi" w:cstheme="majorBidi"/>
          <w:sz w:val="32"/>
          <w:szCs w:val="32"/>
          <w:cs/>
        </w:rPr>
        <w:t xml:space="preserve">ฟันกรามแท้ซี่ที่หนึ่งที่สามารถเคลือบหลุมร่องฟันอย่างน้อย </w:t>
      </w:r>
      <w:r w:rsidRPr="005B1BF5">
        <w:rPr>
          <w:rFonts w:asciiTheme="majorBidi" w:hAnsiTheme="majorBidi" w:cstheme="majorBidi"/>
          <w:sz w:val="32"/>
          <w:szCs w:val="32"/>
        </w:rPr>
        <w:t xml:space="preserve">1 </w:t>
      </w:r>
      <w:r w:rsidRPr="005B1BF5">
        <w:rPr>
          <w:rFonts w:asciiTheme="majorBidi" w:hAnsiTheme="majorBidi" w:cstheme="majorBidi"/>
          <w:sz w:val="32"/>
          <w:szCs w:val="32"/>
          <w:cs/>
        </w:rPr>
        <w:t xml:space="preserve">ซี่น้อยกว่านักเรียนที่มีภาวะโภชนาการปกติหรือสูงกว่าเกณฑ์เป็น </w:t>
      </w:r>
      <w:r w:rsidRPr="005B1BF5">
        <w:rPr>
          <w:rFonts w:asciiTheme="majorBidi" w:hAnsiTheme="majorBidi" w:cstheme="majorBidi"/>
          <w:sz w:val="32"/>
          <w:szCs w:val="32"/>
        </w:rPr>
        <w:t>0.40</w:t>
      </w:r>
      <w:r w:rsidRPr="005B1BF5">
        <w:rPr>
          <w:rFonts w:asciiTheme="majorBidi" w:hAnsiTheme="majorBidi" w:cstheme="majorBidi"/>
          <w:sz w:val="32"/>
          <w:szCs w:val="32"/>
          <w:cs/>
        </w:rPr>
        <w:t xml:space="preserve"> เท่า (</w:t>
      </w:r>
      <w:r w:rsidRPr="005B1BF5">
        <w:rPr>
          <w:rFonts w:asciiTheme="majorBidi" w:hAnsiTheme="majorBidi" w:cstheme="majorBidi"/>
          <w:sz w:val="32"/>
          <w:szCs w:val="32"/>
        </w:rPr>
        <w:t>OR= 0.40; 95%</w:t>
      </w:r>
      <w:r w:rsidR="005B1BF5">
        <w:rPr>
          <w:rFonts w:asciiTheme="majorBidi" w:hAnsiTheme="majorBidi" w:cstheme="majorBidi"/>
          <w:sz w:val="32"/>
          <w:szCs w:val="32"/>
        </w:rPr>
        <w:t xml:space="preserve"> </w:t>
      </w:r>
      <w:r w:rsidRPr="005B1BF5">
        <w:rPr>
          <w:rFonts w:asciiTheme="majorBidi" w:hAnsiTheme="majorBidi" w:cstheme="majorBidi"/>
          <w:sz w:val="32"/>
          <w:szCs w:val="32"/>
        </w:rPr>
        <w:t>CI=0.21-0.77</w:t>
      </w:r>
      <w:r w:rsidRPr="005B1BF5">
        <w:rPr>
          <w:rFonts w:asciiTheme="majorBidi" w:hAnsiTheme="majorBidi" w:cstheme="majorBidi"/>
          <w:sz w:val="32"/>
          <w:szCs w:val="32"/>
          <w:cs/>
        </w:rPr>
        <w:t xml:space="preserve">) </w:t>
      </w:r>
      <w:r w:rsidRPr="005B1BF5">
        <w:rPr>
          <w:rFonts w:asciiTheme="majorBidi" w:eastAsia="Cambria" w:hAnsiTheme="majorBidi" w:cstheme="majorBidi"/>
          <w:color w:val="000000"/>
          <w:sz w:val="32"/>
          <w:szCs w:val="32"/>
        </w:rPr>
        <w:t xml:space="preserve"> </w:t>
      </w:r>
    </w:p>
    <w:p w:rsidR="00144A93" w:rsidRPr="005B1BF5" w:rsidRDefault="00144A93" w:rsidP="005B1BF5">
      <w:pPr>
        <w:pStyle w:val="a3"/>
        <w:spacing w:before="240" w:after="0" w:line="240" w:lineRule="auto"/>
        <w:ind w:left="0" w:firstLine="567"/>
        <w:contextualSpacing w:val="0"/>
        <w:jc w:val="thaiDistribute"/>
        <w:rPr>
          <w:rFonts w:asciiTheme="majorBidi" w:eastAsia="Cambria" w:hAnsiTheme="majorBidi" w:cstheme="majorBidi"/>
          <w:color w:val="000000"/>
          <w:sz w:val="32"/>
          <w:szCs w:val="32"/>
          <w:cs/>
        </w:rPr>
      </w:pPr>
      <w:r w:rsidRPr="005B1BF5">
        <w:rPr>
          <w:rFonts w:asciiTheme="majorBidi" w:hAnsiTheme="majorBidi" w:cstheme="majorBidi"/>
          <w:sz w:val="32"/>
          <w:szCs w:val="32"/>
          <w:cs/>
        </w:rPr>
        <w:t xml:space="preserve">ผลการศึกษาครั้งนี้แสดงให้เห็นว่า </w:t>
      </w:r>
      <w:r w:rsidRPr="005B1BF5">
        <w:rPr>
          <w:rFonts w:asciiTheme="majorBidi" w:hAnsiTheme="majorBidi" w:cstheme="majorBidi"/>
          <w:color w:val="000000"/>
          <w:sz w:val="32"/>
          <w:szCs w:val="32"/>
          <w:cs/>
        </w:rPr>
        <w:t>กลุ่มตัวอย่างส่วนใหญ่ที่ศึกษาอยู่ชั้นประถมศึกษาปีที่หนึ่งมีจำนวน</w:t>
      </w:r>
      <w:r w:rsidRPr="005B1BF5">
        <w:rPr>
          <w:rFonts w:asciiTheme="majorBidi" w:hAnsiTheme="majorBidi" w:cstheme="majorBidi"/>
          <w:sz w:val="32"/>
          <w:szCs w:val="32"/>
          <w:cs/>
        </w:rPr>
        <w:t xml:space="preserve">ฟันกรามแท้ซี่ที่หนึ่งที่สามารถเคลือบหลุมร่องฟันได้ขึ้นในช่องปากไม่ครบ </w:t>
      </w:r>
      <w:r w:rsidRPr="005B1BF5">
        <w:rPr>
          <w:rFonts w:asciiTheme="majorBidi" w:hAnsiTheme="majorBidi" w:cstheme="majorBidi"/>
          <w:sz w:val="32"/>
          <w:szCs w:val="32"/>
        </w:rPr>
        <w:t xml:space="preserve">4 </w:t>
      </w:r>
      <w:r w:rsidRPr="005B1BF5">
        <w:rPr>
          <w:rFonts w:asciiTheme="majorBidi" w:hAnsiTheme="majorBidi" w:cstheme="majorBidi"/>
          <w:sz w:val="32"/>
          <w:szCs w:val="32"/>
          <w:cs/>
        </w:rPr>
        <w:t>ซี่</w:t>
      </w:r>
      <w:r w:rsidRPr="005B1BF5">
        <w:rPr>
          <w:rFonts w:asciiTheme="majorBidi" w:hAnsiTheme="majorBidi" w:cstheme="majorBidi"/>
          <w:color w:val="000000"/>
          <w:sz w:val="32"/>
          <w:szCs w:val="32"/>
          <w:cs/>
        </w:rPr>
        <w:t>โดยมีภาวะความยากจนและ</w:t>
      </w:r>
      <w:r w:rsidRPr="005B1BF5">
        <w:rPr>
          <w:rFonts w:asciiTheme="majorBidi" w:hAnsiTheme="majorBidi" w:cstheme="majorBidi"/>
          <w:sz w:val="32"/>
          <w:szCs w:val="32"/>
          <w:cs/>
        </w:rPr>
        <w:t>ภาวะโภชนาการตามเกณฑ์น้ำหนักตามส่วนสูง</w:t>
      </w:r>
      <w:r w:rsidRPr="005B1BF5">
        <w:rPr>
          <w:rFonts w:asciiTheme="majorBidi" w:hAnsiTheme="majorBidi" w:cstheme="majorBidi"/>
          <w:color w:val="000000"/>
          <w:sz w:val="32"/>
          <w:szCs w:val="32"/>
          <w:cs/>
        </w:rPr>
        <w:t>สัมพันธ์</w:t>
      </w:r>
      <w:r w:rsidRPr="005B1BF5">
        <w:rPr>
          <w:rFonts w:asciiTheme="majorBidi" w:hAnsiTheme="majorBidi" w:cstheme="majorBidi"/>
          <w:sz w:val="32"/>
          <w:szCs w:val="32"/>
          <w:cs/>
        </w:rPr>
        <w:t>กับ</w:t>
      </w:r>
      <w:r w:rsidRPr="005B1BF5">
        <w:rPr>
          <w:rFonts w:asciiTheme="majorBidi" w:hAnsiTheme="majorBidi" w:cstheme="majorBidi"/>
          <w:color w:val="000000"/>
          <w:sz w:val="32"/>
          <w:szCs w:val="32"/>
          <w:cs/>
        </w:rPr>
        <w:t>จำนวนนักเรียนที่มี</w:t>
      </w:r>
      <w:r w:rsidRPr="005B1BF5">
        <w:rPr>
          <w:rFonts w:asciiTheme="majorBidi" w:hAnsiTheme="majorBidi" w:cstheme="majorBidi"/>
          <w:sz w:val="32"/>
          <w:szCs w:val="32"/>
          <w:cs/>
        </w:rPr>
        <w:t xml:space="preserve">ฟันกรามแท้ซี่ที่หนึ่งที่สามารถเคลือบหลุมร่องฟันอย่างน้อย </w:t>
      </w:r>
      <w:r w:rsidRPr="005B1BF5">
        <w:rPr>
          <w:rFonts w:asciiTheme="majorBidi" w:hAnsiTheme="majorBidi" w:cstheme="majorBidi"/>
          <w:sz w:val="32"/>
          <w:szCs w:val="32"/>
        </w:rPr>
        <w:t xml:space="preserve">1 </w:t>
      </w:r>
      <w:r w:rsidRPr="005B1BF5">
        <w:rPr>
          <w:rFonts w:asciiTheme="majorBidi" w:hAnsiTheme="majorBidi" w:cstheme="majorBidi"/>
          <w:sz w:val="32"/>
          <w:szCs w:val="32"/>
          <w:cs/>
        </w:rPr>
        <w:t>ซี่</w:t>
      </w:r>
      <w:r w:rsidRPr="005B1BF5">
        <w:rPr>
          <w:rFonts w:asciiTheme="majorBidi" w:hAnsiTheme="majorBidi" w:cstheme="majorBidi"/>
          <w:color w:val="000000"/>
          <w:sz w:val="32"/>
          <w:szCs w:val="32"/>
          <w:cs/>
        </w:rPr>
        <w:t xml:space="preserve"> และสามารถใช้ผลการศึกษาครั้งนี้เป็นข้อมูลสำหรับผู้ที่เกี่ยวข้อง เพื่อเป็นแนวทางในการดำเนินงานด้านทันตสาธารณสุขต่อไป</w:t>
      </w:r>
    </w:p>
    <w:p w:rsidR="00144A93" w:rsidRPr="005B1BF5" w:rsidRDefault="00144A93" w:rsidP="005B1BF5">
      <w:pPr>
        <w:spacing w:after="0" w:line="240" w:lineRule="auto"/>
        <w:jc w:val="center"/>
        <w:rPr>
          <w:rFonts w:asciiTheme="majorBidi" w:hAnsiTheme="majorBidi" w:cstheme="majorBidi"/>
          <w:b/>
          <w:bCs/>
          <w:sz w:val="32"/>
          <w:szCs w:val="32"/>
        </w:rPr>
      </w:pPr>
    </w:p>
    <w:p w:rsidR="00144A93" w:rsidRPr="005B1BF5" w:rsidRDefault="00144A93" w:rsidP="005B1BF5">
      <w:pPr>
        <w:spacing w:after="0" w:line="240" w:lineRule="auto"/>
        <w:rPr>
          <w:rFonts w:asciiTheme="majorBidi" w:hAnsiTheme="majorBidi" w:cstheme="majorBidi"/>
          <w:b/>
          <w:bCs/>
          <w:sz w:val="32"/>
          <w:szCs w:val="32"/>
        </w:rPr>
      </w:pPr>
    </w:p>
    <w:p w:rsidR="00B971E9" w:rsidRDefault="00B971E9" w:rsidP="005B1BF5">
      <w:pPr>
        <w:spacing w:after="0" w:line="240" w:lineRule="auto"/>
        <w:rPr>
          <w:rFonts w:asciiTheme="majorBidi" w:hAnsiTheme="majorBidi" w:cstheme="majorBidi"/>
          <w:b/>
          <w:bCs/>
          <w:sz w:val="32"/>
          <w:szCs w:val="32"/>
        </w:rPr>
      </w:pPr>
    </w:p>
    <w:p w:rsidR="005B1BF5" w:rsidRDefault="005B1BF5" w:rsidP="005B1BF5">
      <w:pPr>
        <w:spacing w:after="0" w:line="240" w:lineRule="auto"/>
        <w:rPr>
          <w:rFonts w:asciiTheme="majorBidi" w:hAnsiTheme="majorBidi" w:cstheme="majorBidi"/>
          <w:b/>
          <w:bCs/>
          <w:sz w:val="32"/>
          <w:szCs w:val="32"/>
        </w:rPr>
      </w:pPr>
    </w:p>
    <w:p w:rsidR="005B1BF5" w:rsidRDefault="005B1BF5" w:rsidP="005B1BF5">
      <w:pPr>
        <w:spacing w:after="0" w:line="240" w:lineRule="auto"/>
        <w:rPr>
          <w:rFonts w:asciiTheme="majorBidi" w:hAnsiTheme="majorBidi" w:cstheme="majorBidi"/>
          <w:b/>
          <w:bCs/>
          <w:sz w:val="32"/>
          <w:szCs w:val="32"/>
        </w:rPr>
      </w:pPr>
    </w:p>
    <w:p w:rsidR="005B1BF5" w:rsidRDefault="005B1BF5" w:rsidP="005B1BF5">
      <w:pPr>
        <w:spacing w:after="0" w:line="240" w:lineRule="auto"/>
        <w:rPr>
          <w:rFonts w:asciiTheme="majorBidi" w:hAnsiTheme="majorBidi" w:cstheme="majorBidi"/>
          <w:b/>
          <w:bCs/>
          <w:sz w:val="32"/>
          <w:szCs w:val="32"/>
        </w:rPr>
      </w:pPr>
    </w:p>
    <w:p w:rsidR="005B1BF5" w:rsidRDefault="005B1BF5" w:rsidP="005B1BF5">
      <w:pPr>
        <w:spacing w:after="0" w:line="240" w:lineRule="auto"/>
        <w:rPr>
          <w:rFonts w:asciiTheme="majorBidi" w:hAnsiTheme="majorBidi" w:cstheme="majorBidi"/>
          <w:b/>
          <w:bCs/>
          <w:sz w:val="32"/>
          <w:szCs w:val="32"/>
        </w:rPr>
      </w:pPr>
    </w:p>
    <w:p w:rsidR="005B1BF5" w:rsidRDefault="005B1BF5" w:rsidP="005B1BF5">
      <w:pPr>
        <w:spacing w:after="0" w:line="240" w:lineRule="auto"/>
        <w:rPr>
          <w:rFonts w:asciiTheme="majorBidi" w:hAnsiTheme="majorBidi" w:cstheme="majorBidi"/>
          <w:b/>
          <w:bCs/>
          <w:sz w:val="32"/>
          <w:szCs w:val="32"/>
        </w:rPr>
      </w:pPr>
    </w:p>
    <w:p w:rsidR="005B1BF5" w:rsidRDefault="005B1BF5" w:rsidP="005B1BF5">
      <w:pPr>
        <w:spacing w:after="0" w:line="240" w:lineRule="auto"/>
        <w:rPr>
          <w:rFonts w:asciiTheme="majorBidi" w:hAnsiTheme="majorBidi" w:cstheme="majorBidi"/>
          <w:b/>
          <w:bCs/>
          <w:sz w:val="32"/>
          <w:szCs w:val="32"/>
        </w:rPr>
      </w:pPr>
    </w:p>
    <w:p w:rsidR="005B1BF5" w:rsidRDefault="005B1BF5" w:rsidP="005B1BF5">
      <w:pPr>
        <w:spacing w:after="0" w:line="240" w:lineRule="auto"/>
        <w:rPr>
          <w:rFonts w:asciiTheme="majorBidi" w:hAnsiTheme="majorBidi" w:cstheme="majorBidi"/>
          <w:b/>
          <w:bCs/>
          <w:sz w:val="32"/>
          <w:szCs w:val="32"/>
        </w:rPr>
      </w:pPr>
    </w:p>
    <w:p w:rsidR="005B1BF5" w:rsidRDefault="005B1BF5" w:rsidP="005B1BF5">
      <w:pPr>
        <w:spacing w:after="0" w:line="240" w:lineRule="auto"/>
        <w:rPr>
          <w:rFonts w:asciiTheme="majorBidi" w:hAnsiTheme="majorBidi" w:cstheme="majorBidi"/>
          <w:b/>
          <w:bCs/>
          <w:sz w:val="32"/>
          <w:szCs w:val="32"/>
        </w:rPr>
      </w:pPr>
    </w:p>
    <w:p w:rsidR="005B1BF5" w:rsidRDefault="005B1BF5" w:rsidP="005B1BF5">
      <w:pPr>
        <w:spacing w:after="0" w:line="240" w:lineRule="auto"/>
        <w:rPr>
          <w:rFonts w:asciiTheme="majorBidi" w:hAnsiTheme="majorBidi" w:cstheme="majorBidi"/>
          <w:b/>
          <w:bCs/>
          <w:sz w:val="32"/>
          <w:szCs w:val="32"/>
        </w:rPr>
      </w:pPr>
    </w:p>
    <w:p w:rsidR="005B1BF5" w:rsidRDefault="005B1BF5" w:rsidP="005B1BF5">
      <w:pPr>
        <w:spacing w:after="0" w:line="240" w:lineRule="auto"/>
        <w:rPr>
          <w:rFonts w:asciiTheme="majorBidi" w:hAnsiTheme="majorBidi" w:cstheme="majorBidi"/>
          <w:b/>
          <w:bCs/>
          <w:sz w:val="32"/>
          <w:szCs w:val="32"/>
        </w:rPr>
      </w:pPr>
    </w:p>
    <w:p w:rsidR="005B1BF5" w:rsidRDefault="005B1BF5" w:rsidP="005B1BF5">
      <w:pPr>
        <w:spacing w:after="0" w:line="240" w:lineRule="auto"/>
        <w:rPr>
          <w:rFonts w:asciiTheme="majorBidi" w:hAnsiTheme="majorBidi" w:cstheme="majorBidi"/>
          <w:b/>
          <w:bCs/>
          <w:sz w:val="32"/>
          <w:szCs w:val="32"/>
        </w:rPr>
      </w:pPr>
    </w:p>
    <w:p w:rsidR="005B1BF5" w:rsidRDefault="005B1BF5" w:rsidP="005B1BF5">
      <w:pPr>
        <w:spacing w:after="0" w:line="240" w:lineRule="auto"/>
        <w:rPr>
          <w:rFonts w:asciiTheme="majorBidi" w:hAnsiTheme="majorBidi" w:cstheme="majorBidi"/>
          <w:b/>
          <w:bCs/>
          <w:sz w:val="32"/>
          <w:szCs w:val="32"/>
        </w:rPr>
      </w:pPr>
    </w:p>
    <w:p w:rsidR="005B1BF5" w:rsidRDefault="005B1BF5" w:rsidP="005B1BF5">
      <w:pPr>
        <w:spacing w:after="0" w:line="240" w:lineRule="auto"/>
        <w:rPr>
          <w:rFonts w:asciiTheme="majorBidi" w:hAnsiTheme="majorBidi" w:cstheme="majorBidi"/>
          <w:b/>
          <w:bCs/>
          <w:sz w:val="32"/>
          <w:szCs w:val="32"/>
        </w:rPr>
      </w:pPr>
    </w:p>
    <w:p w:rsidR="005B1BF5" w:rsidRDefault="005B1BF5" w:rsidP="005B1BF5">
      <w:pPr>
        <w:spacing w:after="0" w:line="240" w:lineRule="auto"/>
        <w:rPr>
          <w:rFonts w:asciiTheme="majorBidi" w:hAnsiTheme="majorBidi" w:cstheme="majorBidi"/>
          <w:b/>
          <w:bCs/>
          <w:sz w:val="32"/>
          <w:szCs w:val="32"/>
        </w:rPr>
      </w:pPr>
    </w:p>
    <w:p w:rsidR="005B1BF5" w:rsidRDefault="005B1BF5" w:rsidP="005B1BF5">
      <w:pPr>
        <w:spacing w:after="0" w:line="240" w:lineRule="auto"/>
        <w:rPr>
          <w:rFonts w:asciiTheme="majorBidi" w:hAnsiTheme="majorBidi" w:cstheme="majorBidi"/>
          <w:b/>
          <w:bCs/>
          <w:sz w:val="32"/>
          <w:szCs w:val="32"/>
        </w:rPr>
      </w:pPr>
    </w:p>
    <w:p w:rsidR="005B1BF5" w:rsidRPr="005B1BF5" w:rsidRDefault="005B1BF5" w:rsidP="005B1BF5">
      <w:pPr>
        <w:spacing w:after="0" w:line="240" w:lineRule="auto"/>
        <w:rPr>
          <w:rFonts w:asciiTheme="majorBidi" w:hAnsiTheme="majorBidi" w:cstheme="majorBidi"/>
          <w:b/>
          <w:bCs/>
          <w:sz w:val="32"/>
          <w:szCs w:val="32"/>
        </w:rPr>
      </w:pPr>
    </w:p>
    <w:p w:rsidR="00144A93" w:rsidRPr="005B1BF5" w:rsidRDefault="00144A93" w:rsidP="005B1BF5">
      <w:pPr>
        <w:spacing w:after="0" w:line="240" w:lineRule="auto"/>
        <w:rPr>
          <w:rFonts w:asciiTheme="majorBidi" w:hAnsiTheme="majorBidi" w:cstheme="majorBidi"/>
          <w:b/>
          <w:bCs/>
          <w:sz w:val="32"/>
          <w:szCs w:val="32"/>
        </w:rPr>
      </w:pPr>
    </w:p>
    <w:p w:rsidR="005B1BF5" w:rsidRDefault="005B1BF5" w:rsidP="005B1BF5">
      <w:pPr>
        <w:tabs>
          <w:tab w:val="left" w:pos="0"/>
        </w:tabs>
        <w:spacing w:after="0" w:line="240" w:lineRule="auto"/>
        <w:ind w:left="3402" w:hanging="3402"/>
        <w:rPr>
          <w:rFonts w:asciiTheme="majorBidi" w:hAnsiTheme="majorBidi" w:cstheme="majorBidi"/>
          <w:b/>
          <w:bCs/>
          <w:sz w:val="32"/>
          <w:szCs w:val="32"/>
        </w:rPr>
        <w:sectPr w:rsidR="005B1BF5" w:rsidSect="0076425C">
          <w:pgSz w:w="11906" w:h="16838" w:code="9"/>
          <w:pgMar w:top="1418" w:right="1418" w:bottom="1985" w:left="1985" w:header="709" w:footer="1094" w:gutter="0"/>
          <w:pgNumType w:fmt="thaiLetters"/>
          <w:cols w:space="708"/>
          <w:docGrid w:linePitch="360"/>
        </w:sectPr>
      </w:pPr>
    </w:p>
    <w:p w:rsidR="00144A93" w:rsidRPr="005B1BF5" w:rsidRDefault="00144A93" w:rsidP="005B1BF5">
      <w:pPr>
        <w:tabs>
          <w:tab w:val="left" w:pos="0"/>
        </w:tabs>
        <w:spacing w:after="0" w:line="240" w:lineRule="auto"/>
        <w:ind w:left="3402" w:hanging="3402"/>
        <w:rPr>
          <w:rFonts w:asciiTheme="majorBidi" w:hAnsiTheme="majorBidi" w:cstheme="majorBidi"/>
          <w:sz w:val="32"/>
          <w:szCs w:val="32"/>
        </w:rPr>
      </w:pPr>
      <w:r w:rsidRPr="005B1BF5">
        <w:rPr>
          <w:rFonts w:asciiTheme="majorBidi" w:hAnsiTheme="majorBidi" w:cstheme="majorBidi"/>
          <w:b/>
          <w:bCs/>
          <w:sz w:val="32"/>
          <w:szCs w:val="32"/>
        </w:rPr>
        <w:lastRenderedPageBreak/>
        <w:t>Independent Study Title</w:t>
      </w:r>
      <w:r w:rsidRPr="005B1BF5">
        <w:rPr>
          <w:rFonts w:asciiTheme="majorBidi" w:hAnsiTheme="majorBidi" w:cstheme="majorBidi"/>
          <w:b/>
          <w:bCs/>
          <w:sz w:val="32"/>
          <w:szCs w:val="32"/>
          <w:cs/>
        </w:rPr>
        <w:tab/>
      </w:r>
      <w:r w:rsidRPr="005B1BF5">
        <w:rPr>
          <w:rFonts w:asciiTheme="majorBidi" w:hAnsiTheme="majorBidi" w:cstheme="majorBidi"/>
          <w:sz w:val="32"/>
          <w:szCs w:val="32"/>
        </w:rPr>
        <w:t>Relationships</w:t>
      </w:r>
      <w:r w:rsidR="005B1BF5">
        <w:rPr>
          <w:rFonts w:asciiTheme="majorBidi" w:hAnsiTheme="majorBidi" w:cstheme="majorBidi"/>
          <w:sz w:val="32"/>
          <w:szCs w:val="32"/>
        </w:rPr>
        <w:t xml:space="preserve"> B</w:t>
      </w:r>
      <w:r w:rsidRPr="005B1BF5">
        <w:rPr>
          <w:rFonts w:asciiTheme="majorBidi" w:hAnsiTheme="majorBidi" w:cstheme="majorBidi"/>
          <w:sz w:val="32"/>
          <w:szCs w:val="32"/>
        </w:rPr>
        <w:t>etween Factors and Average Number of Erupted Permanent</w:t>
      </w:r>
      <w:r w:rsidR="005B1BF5">
        <w:rPr>
          <w:rFonts w:asciiTheme="majorBidi" w:hAnsiTheme="majorBidi" w:cstheme="majorBidi"/>
          <w:sz w:val="32"/>
          <w:szCs w:val="32"/>
        </w:rPr>
        <w:t xml:space="preserve"> </w:t>
      </w:r>
      <w:r w:rsidRPr="005B1BF5">
        <w:rPr>
          <w:rFonts w:asciiTheme="majorBidi" w:hAnsiTheme="majorBidi" w:cstheme="majorBidi"/>
          <w:sz w:val="32"/>
          <w:szCs w:val="32"/>
        </w:rPr>
        <w:t xml:space="preserve"> First Molar Tooth of </w:t>
      </w:r>
      <w:r w:rsidR="005B1BF5">
        <w:rPr>
          <w:rFonts w:asciiTheme="majorBidi" w:hAnsiTheme="majorBidi" w:cstheme="majorBidi"/>
          <w:sz w:val="32"/>
          <w:szCs w:val="32"/>
        </w:rPr>
        <w:t xml:space="preserve"> </w:t>
      </w:r>
      <w:r w:rsidRPr="005B1BF5">
        <w:rPr>
          <w:rFonts w:asciiTheme="majorBidi" w:hAnsiTheme="majorBidi" w:cstheme="majorBidi"/>
          <w:sz w:val="32"/>
          <w:szCs w:val="32"/>
        </w:rPr>
        <w:t xml:space="preserve">Elementary Students in Mueang District, Uttaradit Province </w:t>
      </w:r>
    </w:p>
    <w:p w:rsidR="00144A93" w:rsidRPr="005B1BF5" w:rsidRDefault="00144A93" w:rsidP="005B1BF5">
      <w:pPr>
        <w:tabs>
          <w:tab w:val="left" w:pos="284"/>
        </w:tabs>
        <w:spacing w:before="240" w:after="0" w:line="240" w:lineRule="auto"/>
        <w:ind w:left="3402" w:hanging="3402"/>
        <w:rPr>
          <w:rFonts w:asciiTheme="majorBidi" w:hAnsiTheme="majorBidi" w:cstheme="majorBidi"/>
          <w:sz w:val="32"/>
          <w:szCs w:val="32"/>
        </w:rPr>
      </w:pPr>
      <w:r w:rsidRPr="005B1BF5">
        <w:rPr>
          <w:rFonts w:asciiTheme="majorBidi" w:hAnsiTheme="majorBidi" w:cstheme="majorBidi"/>
          <w:b/>
          <w:bCs/>
          <w:sz w:val="32"/>
          <w:szCs w:val="32"/>
        </w:rPr>
        <w:t>Author</w:t>
      </w:r>
      <w:r w:rsidRPr="005B1BF5">
        <w:rPr>
          <w:rFonts w:asciiTheme="majorBidi" w:hAnsiTheme="majorBidi" w:cstheme="majorBidi"/>
          <w:b/>
          <w:bCs/>
          <w:sz w:val="32"/>
          <w:szCs w:val="32"/>
        </w:rPr>
        <w:tab/>
      </w:r>
      <w:r w:rsidRPr="005B1BF5">
        <w:rPr>
          <w:rFonts w:asciiTheme="majorBidi" w:hAnsiTheme="majorBidi" w:cstheme="majorBidi"/>
          <w:sz w:val="32"/>
          <w:szCs w:val="32"/>
        </w:rPr>
        <w:t>Miss Primrataporn</w:t>
      </w:r>
      <w:r w:rsidR="005B1BF5">
        <w:rPr>
          <w:rFonts w:asciiTheme="majorBidi" w:hAnsiTheme="majorBidi" w:cstheme="majorBidi"/>
          <w:sz w:val="32"/>
          <w:szCs w:val="32"/>
        </w:rPr>
        <w:t xml:space="preserve">  </w:t>
      </w:r>
      <w:r w:rsidRPr="005B1BF5">
        <w:rPr>
          <w:rFonts w:asciiTheme="majorBidi" w:hAnsiTheme="majorBidi" w:cstheme="majorBidi"/>
          <w:sz w:val="32"/>
          <w:szCs w:val="32"/>
        </w:rPr>
        <w:t xml:space="preserve"> Sadsee</w:t>
      </w:r>
    </w:p>
    <w:p w:rsidR="00144A93" w:rsidRPr="005B1BF5" w:rsidRDefault="00144A93" w:rsidP="005B1BF5">
      <w:pPr>
        <w:tabs>
          <w:tab w:val="left" w:pos="284"/>
        </w:tabs>
        <w:spacing w:before="240" w:after="240" w:line="240" w:lineRule="auto"/>
        <w:ind w:left="3402" w:hanging="3402"/>
        <w:rPr>
          <w:rFonts w:asciiTheme="majorBidi" w:eastAsia="AngsanaNew" w:hAnsiTheme="majorBidi" w:cstheme="majorBidi"/>
          <w:sz w:val="32"/>
          <w:szCs w:val="32"/>
        </w:rPr>
      </w:pPr>
      <w:r w:rsidRPr="005B1BF5">
        <w:rPr>
          <w:rFonts w:asciiTheme="majorBidi" w:hAnsiTheme="majorBidi" w:cstheme="majorBidi"/>
          <w:b/>
          <w:bCs/>
          <w:sz w:val="32"/>
          <w:szCs w:val="32"/>
        </w:rPr>
        <w:t>Degree</w:t>
      </w:r>
      <w:r w:rsidRPr="005B1BF5">
        <w:rPr>
          <w:rFonts w:asciiTheme="majorBidi" w:hAnsiTheme="majorBidi" w:cstheme="majorBidi"/>
          <w:b/>
          <w:bCs/>
          <w:sz w:val="32"/>
          <w:szCs w:val="32"/>
          <w:cs/>
        </w:rPr>
        <w:tab/>
      </w:r>
      <w:r w:rsidRPr="005B1BF5">
        <w:rPr>
          <w:rFonts w:asciiTheme="majorBidi" w:eastAsia="AngsanaNew" w:hAnsiTheme="majorBidi" w:cstheme="majorBidi"/>
          <w:sz w:val="32"/>
          <w:szCs w:val="32"/>
        </w:rPr>
        <w:t>Master of Public Health</w:t>
      </w:r>
    </w:p>
    <w:p w:rsidR="00144A93" w:rsidRPr="005B1BF5" w:rsidRDefault="00144A93" w:rsidP="005B1BF5">
      <w:pPr>
        <w:tabs>
          <w:tab w:val="left" w:pos="284"/>
          <w:tab w:val="left" w:pos="3261"/>
        </w:tabs>
        <w:spacing w:after="0" w:line="240" w:lineRule="auto"/>
        <w:ind w:left="3402" w:hanging="3402"/>
        <w:rPr>
          <w:rFonts w:asciiTheme="majorBidi" w:hAnsiTheme="majorBidi" w:cstheme="majorBidi"/>
          <w:sz w:val="32"/>
          <w:szCs w:val="32"/>
        </w:rPr>
      </w:pPr>
      <w:r w:rsidRPr="005B1BF5">
        <w:rPr>
          <w:rFonts w:asciiTheme="majorBidi" w:hAnsiTheme="majorBidi" w:cstheme="majorBidi"/>
          <w:b/>
          <w:bCs/>
          <w:sz w:val="32"/>
          <w:szCs w:val="32"/>
        </w:rPr>
        <w:t>Advisor</w:t>
      </w:r>
      <w:r w:rsidR="008C5F7E">
        <w:rPr>
          <w:rFonts w:asciiTheme="majorBidi" w:hAnsiTheme="majorBidi" w:cstheme="majorBidi"/>
          <w:b/>
          <w:bCs/>
          <w:sz w:val="32"/>
          <w:szCs w:val="32"/>
        </w:rPr>
        <w:t>y</w:t>
      </w:r>
      <w:r w:rsidRPr="005B1BF5">
        <w:rPr>
          <w:rFonts w:asciiTheme="majorBidi" w:hAnsiTheme="majorBidi" w:cstheme="majorBidi"/>
          <w:b/>
          <w:bCs/>
          <w:sz w:val="32"/>
          <w:szCs w:val="32"/>
          <w:cs/>
        </w:rPr>
        <w:t xml:space="preserve"> </w:t>
      </w:r>
      <w:r w:rsidR="005B1BF5" w:rsidRPr="005B1BF5">
        <w:rPr>
          <w:rFonts w:asciiTheme="majorBidi" w:hAnsiTheme="majorBidi" w:cstheme="majorBidi"/>
          <w:b/>
          <w:bCs/>
          <w:sz w:val="32"/>
          <w:szCs w:val="32"/>
        </w:rPr>
        <w:t>Committee</w:t>
      </w:r>
      <w:r w:rsidRPr="005B1BF5">
        <w:rPr>
          <w:rFonts w:asciiTheme="majorBidi" w:hAnsiTheme="majorBidi" w:cstheme="majorBidi"/>
          <w:sz w:val="32"/>
          <w:szCs w:val="32"/>
          <w:cs/>
        </w:rPr>
        <w:tab/>
      </w:r>
      <w:r w:rsidR="005B1BF5">
        <w:rPr>
          <w:rFonts w:asciiTheme="majorBidi" w:hAnsiTheme="majorBidi" w:cstheme="majorBidi"/>
          <w:sz w:val="32"/>
          <w:szCs w:val="32"/>
        </w:rPr>
        <w:tab/>
      </w:r>
      <w:r w:rsidRPr="005B1BF5">
        <w:rPr>
          <w:rFonts w:asciiTheme="majorBidi" w:hAnsiTheme="majorBidi" w:cstheme="majorBidi"/>
          <w:sz w:val="32"/>
          <w:szCs w:val="32"/>
        </w:rPr>
        <w:t xml:space="preserve">Dr. Kanyarat </w:t>
      </w:r>
      <w:r w:rsidR="005B1BF5">
        <w:rPr>
          <w:rFonts w:asciiTheme="majorBidi" w:hAnsiTheme="majorBidi" w:cstheme="majorBidi"/>
          <w:sz w:val="32"/>
          <w:szCs w:val="32"/>
        </w:rPr>
        <w:t xml:space="preserve">   </w:t>
      </w:r>
      <w:r w:rsidRPr="005B1BF5">
        <w:rPr>
          <w:rFonts w:asciiTheme="majorBidi" w:hAnsiTheme="majorBidi" w:cstheme="majorBidi"/>
          <w:sz w:val="32"/>
          <w:szCs w:val="32"/>
        </w:rPr>
        <w:t>Korwanich</w:t>
      </w:r>
      <w:r w:rsidRPr="005B1BF5">
        <w:rPr>
          <w:rFonts w:asciiTheme="majorBidi" w:hAnsiTheme="majorBidi" w:cstheme="majorBidi"/>
          <w:sz w:val="32"/>
          <w:szCs w:val="32"/>
        </w:rPr>
        <w:tab/>
        <w:t xml:space="preserve">            </w:t>
      </w:r>
      <w:r w:rsidR="005B1BF5">
        <w:rPr>
          <w:rFonts w:asciiTheme="majorBidi" w:hAnsiTheme="majorBidi" w:cstheme="majorBidi"/>
          <w:sz w:val="32"/>
          <w:szCs w:val="32"/>
        </w:rPr>
        <w:tab/>
      </w:r>
      <w:r w:rsidRPr="005B1BF5">
        <w:rPr>
          <w:rFonts w:asciiTheme="majorBidi" w:hAnsiTheme="majorBidi" w:cstheme="majorBidi"/>
          <w:sz w:val="32"/>
          <w:szCs w:val="32"/>
        </w:rPr>
        <w:t>Advisor</w:t>
      </w:r>
      <w:r w:rsidRPr="005B1BF5">
        <w:rPr>
          <w:rFonts w:asciiTheme="majorBidi" w:hAnsiTheme="majorBidi" w:cstheme="majorBidi"/>
          <w:sz w:val="32"/>
          <w:szCs w:val="32"/>
          <w:cs/>
        </w:rPr>
        <w:tab/>
      </w:r>
    </w:p>
    <w:p w:rsidR="00144A93" w:rsidRDefault="00144A93" w:rsidP="005B1BF5">
      <w:pPr>
        <w:tabs>
          <w:tab w:val="left" w:pos="284"/>
        </w:tabs>
        <w:spacing w:after="0" w:line="240" w:lineRule="auto"/>
        <w:ind w:left="3402" w:hanging="3402"/>
        <w:rPr>
          <w:rFonts w:asciiTheme="majorBidi" w:hAnsiTheme="majorBidi" w:cstheme="majorBidi"/>
          <w:sz w:val="32"/>
          <w:szCs w:val="32"/>
        </w:rPr>
      </w:pPr>
      <w:r w:rsidRPr="005B1BF5">
        <w:rPr>
          <w:rFonts w:asciiTheme="majorBidi" w:hAnsiTheme="majorBidi" w:cstheme="majorBidi"/>
          <w:sz w:val="32"/>
          <w:szCs w:val="32"/>
        </w:rPr>
        <w:tab/>
      </w:r>
      <w:r w:rsidRPr="005B1BF5">
        <w:rPr>
          <w:rFonts w:asciiTheme="majorBidi" w:hAnsiTheme="majorBidi" w:cstheme="majorBidi"/>
          <w:sz w:val="32"/>
          <w:szCs w:val="32"/>
        </w:rPr>
        <w:tab/>
        <w:t xml:space="preserve">Dr. Narumanus </w:t>
      </w:r>
      <w:r w:rsidR="005B1BF5">
        <w:rPr>
          <w:rFonts w:asciiTheme="majorBidi" w:hAnsiTheme="majorBidi" w:cstheme="majorBidi"/>
          <w:sz w:val="32"/>
          <w:szCs w:val="32"/>
        </w:rPr>
        <w:t xml:space="preserve"> </w:t>
      </w:r>
      <w:r w:rsidRPr="005B1BF5">
        <w:rPr>
          <w:rFonts w:asciiTheme="majorBidi" w:hAnsiTheme="majorBidi" w:cstheme="majorBidi"/>
          <w:sz w:val="32"/>
          <w:szCs w:val="32"/>
        </w:rPr>
        <w:t xml:space="preserve">Korwanich  </w:t>
      </w:r>
      <w:r w:rsidR="005B1BF5">
        <w:rPr>
          <w:rFonts w:asciiTheme="majorBidi" w:hAnsiTheme="majorBidi" w:cstheme="majorBidi"/>
          <w:sz w:val="32"/>
          <w:szCs w:val="32"/>
        </w:rPr>
        <w:tab/>
      </w:r>
      <w:r w:rsidR="008C5F7E">
        <w:rPr>
          <w:rFonts w:asciiTheme="majorBidi" w:hAnsiTheme="majorBidi" w:cstheme="majorBidi"/>
          <w:sz w:val="32"/>
          <w:szCs w:val="32"/>
        </w:rPr>
        <w:t>Co-advis</w:t>
      </w:r>
      <w:r w:rsidRPr="005B1BF5">
        <w:rPr>
          <w:rFonts w:asciiTheme="majorBidi" w:hAnsiTheme="majorBidi" w:cstheme="majorBidi"/>
          <w:sz w:val="32"/>
          <w:szCs w:val="32"/>
        </w:rPr>
        <w:t>or</w:t>
      </w:r>
    </w:p>
    <w:p w:rsidR="005B1BF5" w:rsidRPr="005B1BF5" w:rsidRDefault="005B1BF5" w:rsidP="005B1BF5">
      <w:pPr>
        <w:tabs>
          <w:tab w:val="left" w:pos="284"/>
        </w:tabs>
        <w:spacing w:after="0" w:line="240" w:lineRule="auto"/>
        <w:ind w:left="3402" w:hanging="3402"/>
        <w:rPr>
          <w:rFonts w:asciiTheme="majorBidi" w:hAnsiTheme="majorBidi" w:cstheme="majorBidi"/>
          <w:sz w:val="38"/>
          <w:szCs w:val="38"/>
        </w:rPr>
      </w:pPr>
    </w:p>
    <w:p w:rsidR="00144A93" w:rsidRPr="005B1BF5" w:rsidRDefault="00144A93" w:rsidP="005B1BF5">
      <w:pPr>
        <w:spacing w:after="0" w:line="240" w:lineRule="auto"/>
        <w:jc w:val="center"/>
        <w:rPr>
          <w:rFonts w:asciiTheme="majorBidi" w:hAnsiTheme="majorBidi" w:cstheme="majorBidi"/>
          <w:b/>
          <w:bCs/>
          <w:sz w:val="40"/>
          <w:szCs w:val="40"/>
        </w:rPr>
      </w:pPr>
      <w:r w:rsidRPr="005B1BF5">
        <w:rPr>
          <w:rFonts w:asciiTheme="majorBidi" w:hAnsiTheme="majorBidi" w:cstheme="majorBidi"/>
          <w:b/>
          <w:bCs/>
          <w:sz w:val="40"/>
          <w:szCs w:val="40"/>
        </w:rPr>
        <w:t>ABSTRACT</w:t>
      </w:r>
    </w:p>
    <w:p w:rsidR="005B1BF5" w:rsidRPr="005B1BF5" w:rsidRDefault="005B1BF5" w:rsidP="005B1BF5">
      <w:pPr>
        <w:spacing w:after="0" w:line="240" w:lineRule="auto"/>
        <w:jc w:val="center"/>
        <w:rPr>
          <w:rFonts w:asciiTheme="majorBidi" w:hAnsiTheme="majorBidi" w:cstheme="majorBidi"/>
          <w:b/>
          <w:bCs/>
          <w:sz w:val="40"/>
          <w:szCs w:val="40"/>
        </w:rPr>
      </w:pPr>
    </w:p>
    <w:p w:rsidR="00144A93" w:rsidRPr="005B1BF5" w:rsidRDefault="00144A93" w:rsidP="005B1BF5">
      <w:pPr>
        <w:spacing w:after="0" w:line="240" w:lineRule="auto"/>
        <w:ind w:firstLine="567"/>
        <w:jc w:val="thaiDistribute"/>
        <w:rPr>
          <w:rFonts w:asciiTheme="majorBidi" w:hAnsiTheme="majorBidi" w:cstheme="majorBidi"/>
          <w:sz w:val="32"/>
          <w:szCs w:val="32"/>
        </w:rPr>
      </w:pPr>
      <w:r w:rsidRPr="005B1BF5">
        <w:rPr>
          <w:rFonts w:asciiTheme="majorBidi" w:hAnsiTheme="majorBidi" w:cstheme="majorBidi"/>
          <w:sz w:val="32"/>
          <w:szCs w:val="32"/>
        </w:rPr>
        <w:t xml:space="preserve">This descriptive study was conducted to achieve two main purposes. The first was to identify a relationship between the factors affecting eruption of the permanent first molars and the average number of permanent first molar erupted in students studying in grade 1 in Mueang District, </w:t>
      </w:r>
      <w:r w:rsidR="005B1BF5">
        <w:rPr>
          <w:rFonts w:asciiTheme="majorBidi" w:hAnsiTheme="majorBidi" w:cstheme="majorBidi"/>
          <w:sz w:val="32"/>
          <w:szCs w:val="32"/>
        </w:rPr>
        <w:t xml:space="preserve">Uttaradit Province. </w:t>
      </w:r>
      <w:r w:rsidRPr="005B1BF5">
        <w:rPr>
          <w:rFonts w:asciiTheme="majorBidi" w:hAnsiTheme="majorBidi" w:cstheme="majorBidi"/>
          <w:sz w:val="32"/>
          <w:szCs w:val="32"/>
        </w:rPr>
        <w:t xml:space="preserve">The second purpose was to investigate the number of permanent first molar erupted in oral cavity of the study samples. The study was performed in a group of 368 students </w:t>
      </w:r>
      <w:r w:rsidR="005B1BF5">
        <w:rPr>
          <w:rFonts w:asciiTheme="majorBidi" w:hAnsiTheme="majorBidi" w:cstheme="majorBidi"/>
          <w:sz w:val="32"/>
          <w:szCs w:val="32"/>
        </w:rPr>
        <w:t>sampled by</w:t>
      </w:r>
      <w:r w:rsidRPr="005B1BF5">
        <w:rPr>
          <w:rFonts w:asciiTheme="majorBidi" w:hAnsiTheme="majorBidi" w:cstheme="majorBidi"/>
          <w:sz w:val="32"/>
          <w:szCs w:val="32"/>
        </w:rPr>
        <w:t xml:space="preserve"> stratified random selection. Data was collected during August to October 2014. Data analysis was implemented using descriptive statistics, Mann Whitney U Test and Logistic Regression.</w:t>
      </w:r>
    </w:p>
    <w:p w:rsidR="005B1BF5" w:rsidRDefault="00144A93" w:rsidP="005B1BF5">
      <w:pPr>
        <w:spacing w:before="240" w:after="0" w:line="240" w:lineRule="auto"/>
        <w:ind w:firstLine="567"/>
        <w:jc w:val="thaiDistribute"/>
        <w:rPr>
          <w:rFonts w:asciiTheme="majorBidi" w:hAnsiTheme="majorBidi" w:cstheme="majorBidi"/>
          <w:sz w:val="32"/>
          <w:szCs w:val="32"/>
        </w:rPr>
        <w:sectPr w:rsidR="005B1BF5" w:rsidSect="0076425C">
          <w:pgSz w:w="11906" w:h="16838" w:code="9"/>
          <w:pgMar w:top="1985" w:right="1418" w:bottom="1985" w:left="1985" w:header="709" w:footer="1094" w:gutter="0"/>
          <w:pgNumType w:fmt="thaiLetters"/>
          <w:cols w:space="708"/>
          <w:docGrid w:linePitch="360"/>
        </w:sectPr>
      </w:pPr>
      <w:r w:rsidRPr="005B1BF5">
        <w:rPr>
          <w:rFonts w:asciiTheme="majorBidi" w:hAnsiTheme="majorBidi" w:cstheme="majorBidi"/>
          <w:sz w:val="32"/>
          <w:szCs w:val="32"/>
        </w:rPr>
        <w:t>The result showed that the grade 1 students with sealable permanent first molar had an average of 2.5±1.4 teeth per person. Around 38% of the children had 4 sealable permanent first molars, 16.3% had 3 sealable permanent first molars, 20.1% had 2 sealable permanent first molars, 7.6% had 1 sealable permanent first molar, and 17.1% had no sealable permanent first molar. A significant correlation (p-value&lt;0.05) was found between</w:t>
      </w:r>
      <w:r w:rsidRPr="005B1BF5">
        <w:rPr>
          <w:rFonts w:asciiTheme="majorBidi" w:hAnsiTheme="majorBidi" w:cstheme="majorBidi"/>
          <w:color w:val="E36C0A"/>
          <w:sz w:val="32"/>
          <w:szCs w:val="32"/>
        </w:rPr>
        <w:t xml:space="preserve"> </w:t>
      </w:r>
      <w:r w:rsidRPr="005B1BF5">
        <w:rPr>
          <w:rFonts w:asciiTheme="majorBidi" w:hAnsiTheme="majorBidi" w:cstheme="majorBidi"/>
          <w:sz w:val="32"/>
          <w:szCs w:val="32"/>
        </w:rPr>
        <w:t xml:space="preserve">social status, weight to height nutritional status and number of students who had at least 1 sealable permanent first molars. With other factors </w:t>
      </w:r>
      <w:r w:rsidR="005B1BF5" w:rsidRPr="005B1BF5">
        <w:rPr>
          <w:rFonts w:asciiTheme="majorBidi" w:hAnsiTheme="majorBidi" w:cstheme="majorBidi"/>
          <w:spacing w:val="-2"/>
          <w:sz w:val="32"/>
          <w:szCs w:val="32"/>
        </w:rPr>
        <w:t xml:space="preserve">controlled, </w:t>
      </w:r>
      <w:r w:rsidRPr="005B1BF5">
        <w:rPr>
          <w:rFonts w:asciiTheme="majorBidi" w:hAnsiTheme="majorBidi" w:cstheme="majorBidi"/>
          <w:spacing w:val="-2"/>
          <w:sz w:val="32"/>
          <w:szCs w:val="32"/>
        </w:rPr>
        <w:t>the probability of low socioeconomic status students having at least 1 sealable</w:t>
      </w:r>
      <w:r w:rsidRPr="005B1BF5">
        <w:rPr>
          <w:rFonts w:asciiTheme="majorBidi" w:hAnsiTheme="majorBidi" w:cstheme="majorBidi"/>
          <w:sz w:val="32"/>
          <w:szCs w:val="32"/>
        </w:rPr>
        <w:t xml:space="preserve"> permanent first molars was 0.48 times less than those with the higher one (OR=0.482; 95%CI=0.279-0.843). </w:t>
      </w:r>
    </w:p>
    <w:p w:rsidR="00144A93" w:rsidRPr="005B1BF5" w:rsidRDefault="00144A93" w:rsidP="005B1BF5">
      <w:pPr>
        <w:spacing w:after="0" w:line="240" w:lineRule="auto"/>
        <w:jc w:val="thaiDistribute"/>
        <w:rPr>
          <w:rFonts w:asciiTheme="majorBidi" w:hAnsiTheme="majorBidi" w:cstheme="majorBidi"/>
          <w:sz w:val="32"/>
          <w:szCs w:val="32"/>
        </w:rPr>
      </w:pPr>
      <w:r w:rsidRPr="005B1BF5">
        <w:rPr>
          <w:rFonts w:asciiTheme="majorBidi" w:hAnsiTheme="majorBidi" w:cstheme="majorBidi"/>
          <w:sz w:val="32"/>
          <w:szCs w:val="32"/>
        </w:rPr>
        <w:lastRenderedPageBreak/>
        <w:t>Additionally,  by controlling other factors, students who were considered as poor nutritional status by weight to height criteria were likely to have 0.4 times less in  having at least one sealable permanent first molar than those  with normal or high nutritional values (OR=0.40; 95% CI=0.21-0.77).</w:t>
      </w:r>
    </w:p>
    <w:p w:rsidR="00144A93" w:rsidRPr="005B1BF5" w:rsidRDefault="00144A93" w:rsidP="005B1BF5">
      <w:pPr>
        <w:spacing w:before="240" w:after="0" w:line="240" w:lineRule="auto"/>
        <w:ind w:firstLine="567"/>
        <w:jc w:val="thaiDistribute"/>
        <w:rPr>
          <w:rFonts w:asciiTheme="majorBidi" w:hAnsiTheme="majorBidi" w:cstheme="majorBidi"/>
          <w:sz w:val="32"/>
          <w:szCs w:val="32"/>
        </w:rPr>
      </w:pPr>
      <w:r w:rsidRPr="005B1BF5">
        <w:rPr>
          <w:rFonts w:asciiTheme="majorBidi" w:hAnsiTheme="majorBidi" w:cstheme="majorBidi"/>
          <w:sz w:val="32"/>
          <w:szCs w:val="32"/>
        </w:rPr>
        <w:t xml:space="preserve">The information obtained from this research underlined that the majority of study samples do not have 4 sealable permanent first molars.  The study also indicates that social status and nutritional status influences the number of sealable permanent first molar in the study samples. The conclusions can  be used further intervention in Public Health Dentistry.   </w:t>
      </w:r>
    </w:p>
    <w:p w:rsidR="00144A93" w:rsidRPr="005B1BF5" w:rsidRDefault="00144A93" w:rsidP="005B1BF5">
      <w:pPr>
        <w:spacing w:after="0" w:line="240" w:lineRule="auto"/>
        <w:jc w:val="center"/>
        <w:rPr>
          <w:rFonts w:asciiTheme="majorBidi" w:hAnsiTheme="majorBidi" w:cstheme="majorBidi"/>
          <w:b/>
          <w:bCs/>
          <w:sz w:val="32"/>
          <w:szCs w:val="32"/>
          <w:cs/>
        </w:rPr>
      </w:pPr>
    </w:p>
    <w:p w:rsidR="00144A93" w:rsidRPr="005B1BF5" w:rsidRDefault="00144A93" w:rsidP="005B1BF5">
      <w:pPr>
        <w:spacing w:after="0" w:line="240" w:lineRule="auto"/>
        <w:rPr>
          <w:rFonts w:asciiTheme="majorBidi" w:hAnsiTheme="majorBidi" w:cstheme="majorBidi"/>
          <w:sz w:val="32"/>
          <w:szCs w:val="32"/>
        </w:rPr>
      </w:pPr>
    </w:p>
    <w:p w:rsidR="00D46652" w:rsidRPr="005B1BF5" w:rsidRDefault="00D46652" w:rsidP="005B1BF5">
      <w:pPr>
        <w:spacing w:after="0" w:line="240" w:lineRule="auto"/>
        <w:rPr>
          <w:rFonts w:asciiTheme="majorBidi" w:hAnsiTheme="majorBidi" w:cstheme="majorBidi"/>
          <w:sz w:val="32"/>
          <w:szCs w:val="32"/>
        </w:rPr>
      </w:pPr>
    </w:p>
    <w:sectPr w:rsidR="00D46652" w:rsidRPr="005B1BF5" w:rsidSect="0076425C">
      <w:pgSz w:w="11906" w:h="16838" w:code="9"/>
      <w:pgMar w:top="1418" w:right="1418" w:bottom="1985" w:left="1985" w:header="709" w:footer="1094" w:gutter="0"/>
      <w:pgNumType w:fmt="thaiLett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685" w:rsidRDefault="00B85685" w:rsidP="00AD7DA2">
      <w:pPr>
        <w:spacing w:after="0" w:line="240" w:lineRule="auto"/>
      </w:pPr>
      <w:r>
        <w:separator/>
      </w:r>
    </w:p>
  </w:endnote>
  <w:endnote w:type="continuationSeparator" w:id="1">
    <w:p w:rsidR="00B85685" w:rsidRDefault="00B85685" w:rsidP="00AD7D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New">
    <w:altName w:val="Arial Unicode MS"/>
    <w:panose1 w:val="00000000000000000000"/>
    <w:charset w:val="88"/>
    <w:family w:val="auto"/>
    <w:notTrueType/>
    <w:pitch w:val="default"/>
    <w:sig w:usb0="00000003" w:usb1="08080000" w:usb2="00000010"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AFB" w:rsidRDefault="00290AF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846" w:rsidRPr="00773846" w:rsidRDefault="007E033A">
    <w:pPr>
      <w:pStyle w:val="a4"/>
      <w:jc w:val="center"/>
      <w:rPr>
        <w:rFonts w:ascii="Angsana New" w:hAnsi="Angsana New"/>
        <w:sz w:val="32"/>
        <w:szCs w:val="32"/>
      </w:rPr>
    </w:pPr>
    <w:r w:rsidRPr="00773846">
      <w:rPr>
        <w:rFonts w:ascii="Angsana New" w:hAnsi="Angsana New"/>
        <w:sz w:val="32"/>
        <w:szCs w:val="32"/>
      </w:rPr>
      <w:fldChar w:fldCharType="begin"/>
    </w:r>
    <w:r w:rsidR="00D46652" w:rsidRPr="00773846">
      <w:rPr>
        <w:rFonts w:ascii="Angsana New" w:hAnsi="Angsana New"/>
        <w:sz w:val="32"/>
        <w:szCs w:val="32"/>
      </w:rPr>
      <w:instrText xml:space="preserve"> PAGE   \* MERGEFORMAT </w:instrText>
    </w:r>
    <w:r w:rsidRPr="00773846">
      <w:rPr>
        <w:rFonts w:ascii="Angsana New" w:hAnsi="Angsana New"/>
        <w:sz w:val="32"/>
        <w:szCs w:val="32"/>
      </w:rPr>
      <w:fldChar w:fldCharType="separate"/>
    </w:r>
    <w:r w:rsidR="00290AFB">
      <w:rPr>
        <w:rFonts w:ascii="Angsana New" w:hAnsi="Angsana New"/>
        <w:noProof/>
        <w:sz w:val="32"/>
        <w:szCs w:val="32"/>
        <w:cs/>
      </w:rPr>
      <w:t>ช</w:t>
    </w:r>
    <w:r w:rsidRPr="00773846">
      <w:rPr>
        <w:rFonts w:ascii="Angsana New" w:hAnsi="Angsana New"/>
        <w:noProof/>
        <w:sz w:val="32"/>
        <w:szCs w:val="3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AFB" w:rsidRDefault="00290A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685" w:rsidRDefault="00B85685" w:rsidP="00AD7DA2">
      <w:pPr>
        <w:spacing w:after="0" w:line="240" w:lineRule="auto"/>
      </w:pPr>
      <w:r>
        <w:separator/>
      </w:r>
    </w:p>
  </w:footnote>
  <w:footnote w:type="continuationSeparator" w:id="1">
    <w:p w:rsidR="00B85685" w:rsidRDefault="00B85685" w:rsidP="00AD7D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AFB" w:rsidRDefault="00290AFB">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8330" o:spid="_x0000_s8194" type="#_x0000_t75" style="position:absolute;margin-left:0;margin-top:0;width:424.85pt;height:600.95pt;z-index:-251657216;mso-position-horizontal:center;mso-position-horizontal-relative:margin;mso-position-vertical:center;mso-position-vertical-relative:margin" o:allowincell="f">
          <v:imagedata r:id="rId1" o:title="copyrights"/>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AFB" w:rsidRDefault="00290AFB">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8331" o:spid="_x0000_s8195" type="#_x0000_t75" style="position:absolute;margin-left:0;margin-top:0;width:424.85pt;height:600.95pt;z-index:-251656192;mso-position-horizontal:center;mso-position-horizontal-relative:margin;mso-position-vertical:center;mso-position-vertical-relative:margin" o:allowincell="f">
          <v:imagedata r:id="rId1" o:title="copyright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AFB" w:rsidRDefault="00290AFB">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8329" o:spid="_x0000_s8193" type="#_x0000_t75" style="position:absolute;margin-left:0;margin-top:0;width:424.85pt;height:600.95pt;z-index:-251658240;mso-position-horizontal:center;mso-position-horizontal-relative:margin;mso-position-vertical:center;mso-position-vertical-relative:margin" o:allowincell="f">
          <v:imagedata r:id="rId1" o:title="copyrights"/>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9218"/>
    <o:shapelayout v:ext="edit">
      <o:idmap v:ext="edit" data="8"/>
    </o:shapelayout>
  </w:hdrShapeDefaults>
  <w:footnotePr>
    <w:footnote w:id="0"/>
    <w:footnote w:id="1"/>
  </w:footnotePr>
  <w:endnotePr>
    <w:endnote w:id="0"/>
    <w:endnote w:id="1"/>
  </w:endnotePr>
  <w:compat>
    <w:applyBreakingRules/>
    <w:useFELayout/>
  </w:compat>
  <w:rsids>
    <w:rsidRoot w:val="00144A93"/>
    <w:rsid w:val="00026D83"/>
    <w:rsid w:val="00121B20"/>
    <w:rsid w:val="00144A93"/>
    <w:rsid w:val="001D2B3B"/>
    <w:rsid w:val="001E5E3E"/>
    <w:rsid w:val="00290AFB"/>
    <w:rsid w:val="005370AA"/>
    <w:rsid w:val="005375CA"/>
    <w:rsid w:val="005B1BF5"/>
    <w:rsid w:val="0076425C"/>
    <w:rsid w:val="007B3BA5"/>
    <w:rsid w:val="007E033A"/>
    <w:rsid w:val="008C5F7E"/>
    <w:rsid w:val="0097410D"/>
    <w:rsid w:val="00AD7DA2"/>
    <w:rsid w:val="00AE4A05"/>
    <w:rsid w:val="00B85685"/>
    <w:rsid w:val="00B971E9"/>
    <w:rsid w:val="00D46652"/>
    <w:rsid w:val="00DD2051"/>
    <w:rsid w:val="00E102BF"/>
    <w:rsid w:val="00FB6054"/>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D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4A93"/>
    <w:pPr>
      <w:ind w:left="720"/>
      <w:contextualSpacing/>
    </w:pPr>
    <w:rPr>
      <w:rFonts w:ascii="Calibri" w:eastAsia="Calibri" w:hAnsi="Calibri" w:cs="Cordia New"/>
    </w:rPr>
  </w:style>
  <w:style w:type="paragraph" w:styleId="a4">
    <w:name w:val="footer"/>
    <w:basedOn w:val="a"/>
    <w:link w:val="a5"/>
    <w:uiPriority w:val="99"/>
    <w:unhideWhenUsed/>
    <w:rsid w:val="00144A93"/>
    <w:pPr>
      <w:tabs>
        <w:tab w:val="center" w:pos="4513"/>
        <w:tab w:val="right" w:pos="9026"/>
      </w:tabs>
      <w:spacing w:after="0" w:line="240" w:lineRule="auto"/>
    </w:pPr>
    <w:rPr>
      <w:rFonts w:ascii="Cordia New" w:eastAsia="Cordia New" w:hAnsi="Cordia New" w:cs="Angsana New"/>
      <w:sz w:val="28"/>
      <w:szCs w:val="35"/>
    </w:rPr>
  </w:style>
  <w:style w:type="character" w:customStyle="1" w:styleId="a5">
    <w:name w:val="ท้ายกระดาษ อักขระ"/>
    <w:basedOn w:val="a0"/>
    <w:link w:val="a4"/>
    <w:uiPriority w:val="99"/>
    <w:rsid w:val="00144A93"/>
    <w:rPr>
      <w:rFonts w:ascii="Cordia New" w:eastAsia="Cordia New" w:hAnsi="Cordia New" w:cs="Angsana New"/>
      <w:sz w:val="28"/>
      <w:szCs w:val="35"/>
    </w:rPr>
  </w:style>
  <w:style w:type="paragraph" w:styleId="a6">
    <w:name w:val="header"/>
    <w:basedOn w:val="a"/>
    <w:link w:val="a7"/>
    <w:uiPriority w:val="99"/>
    <w:semiHidden/>
    <w:unhideWhenUsed/>
    <w:rsid w:val="005B1BF5"/>
    <w:pPr>
      <w:tabs>
        <w:tab w:val="center" w:pos="4513"/>
        <w:tab w:val="right" w:pos="9026"/>
      </w:tabs>
      <w:spacing w:after="0" w:line="240" w:lineRule="auto"/>
    </w:pPr>
  </w:style>
  <w:style w:type="character" w:customStyle="1" w:styleId="a7">
    <w:name w:val="หัวกระดาษ อักขระ"/>
    <w:basedOn w:val="a0"/>
    <w:link w:val="a6"/>
    <w:uiPriority w:val="99"/>
    <w:semiHidden/>
    <w:rsid w:val="005B1B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764</Words>
  <Characters>4355</Characters>
  <Application>Microsoft Office Word</Application>
  <DocSecurity>0</DocSecurity>
  <Lines>36</Lines>
  <Paragraphs>10</Paragraphs>
  <ScaleCrop>false</ScaleCrop>
  <Company>Microsoft Corporation</Company>
  <LinksUpToDate>false</LinksUpToDate>
  <CharactersWithSpaces>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Corporate Edition</cp:lastModifiedBy>
  <cp:revision>2</cp:revision>
  <cp:lastPrinted>2015-07-08T14:47:00Z</cp:lastPrinted>
  <dcterms:created xsi:type="dcterms:W3CDTF">2015-07-09T14:27:00Z</dcterms:created>
  <dcterms:modified xsi:type="dcterms:W3CDTF">2015-07-09T14:27:00Z</dcterms:modified>
</cp:coreProperties>
</file>