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5B" w:rsidRDefault="00B2685B" w:rsidP="005246C2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  <w:bookmarkStart w:id="0" w:name="_GoBack"/>
      <w:bookmarkEnd w:id="0"/>
    </w:p>
    <w:p w:rsidR="007C0E9B" w:rsidRDefault="007C0E9B" w:rsidP="005246C2">
      <w:pPr>
        <w:spacing w:before="0"/>
        <w:ind w:left="3402" w:hanging="3402"/>
        <w:jc w:val="both"/>
        <w:rPr>
          <w:rFonts w:ascii="Angsana New" w:hAnsi="Angsana New"/>
        </w:rPr>
      </w:pPr>
      <w:r w:rsidRPr="0074421C">
        <w:rPr>
          <w:rFonts w:ascii="Angsana New" w:hAnsi="Angsana New" w:hint="cs"/>
          <w:b/>
          <w:bCs/>
          <w:cs/>
        </w:rPr>
        <w:t>หัวข้อการค้นคว้าแบบอิสระ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พฤติกรรมผู้บริโภคในการซื้อสินค้าจากร้านค้าปลีกรายย่อยในอำเภอเมืองสมุทรสาคร</w:t>
      </w:r>
    </w:p>
    <w:p w:rsidR="005246C2" w:rsidRDefault="005246C2" w:rsidP="005246C2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</w:p>
    <w:p w:rsidR="007C0E9B" w:rsidRDefault="007C0E9B" w:rsidP="005246C2">
      <w:pPr>
        <w:spacing w:before="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C625FF">
        <w:rPr>
          <w:rFonts w:ascii="Angsana New" w:hAnsi="Angsana New" w:hint="cs"/>
          <w:cs/>
        </w:rPr>
        <w:t>นางสาว</w:t>
      </w:r>
      <w:proofErr w:type="spellStart"/>
      <w:r>
        <w:rPr>
          <w:rFonts w:ascii="Angsana New" w:hAnsi="Angsana New" w:hint="cs"/>
          <w:cs/>
        </w:rPr>
        <w:t>อุษณีย์</w:t>
      </w:r>
      <w:proofErr w:type="spellEnd"/>
      <w:r>
        <w:rPr>
          <w:rFonts w:ascii="Angsana New" w:hAnsi="Angsana New" w:hint="cs"/>
          <w:cs/>
        </w:rPr>
        <w:t xml:space="preserve"> </w:t>
      </w:r>
      <w:proofErr w:type="spellStart"/>
      <w:r>
        <w:rPr>
          <w:rFonts w:ascii="Angsana New" w:hAnsi="Angsana New" w:hint="cs"/>
          <w:cs/>
        </w:rPr>
        <w:t>ศา</w:t>
      </w:r>
      <w:proofErr w:type="spellEnd"/>
      <w:r>
        <w:rPr>
          <w:rFonts w:ascii="Angsana New" w:hAnsi="Angsana New" w:hint="cs"/>
          <w:cs/>
        </w:rPr>
        <w:t>ลิ</w:t>
      </w:r>
      <w:proofErr w:type="spellStart"/>
      <w:r>
        <w:rPr>
          <w:rFonts w:ascii="Angsana New" w:hAnsi="Angsana New" w:hint="cs"/>
          <w:cs/>
        </w:rPr>
        <w:t>คุปต</w:t>
      </w:r>
      <w:proofErr w:type="spellEnd"/>
    </w:p>
    <w:p w:rsidR="005246C2" w:rsidRPr="00AA2506" w:rsidRDefault="005246C2" w:rsidP="005246C2">
      <w:pPr>
        <w:spacing w:before="0"/>
        <w:ind w:left="3402" w:hanging="3402"/>
        <w:jc w:val="both"/>
        <w:rPr>
          <w:rFonts w:ascii="Angsana New" w:hAnsi="Angsana New"/>
          <w:cs/>
        </w:rPr>
      </w:pPr>
    </w:p>
    <w:p w:rsidR="007C0E9B" w:rsidRDefault="007C0E9B" w:rsidP="005246C2">
      <w:pPr>
        <w:spacing w:before="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บริหารธุรกิจมหาบัณฑิต</w:t>
      </w:r>
    </w:p>
    <w:p w:rsidR="005246C2" w:rsidRPr="00AA2506" w:rsidRDefault="005246C2" w:rsidP="005246C2">
      <w:pPr>
        <w:spacing w:before="0"/>
        <w:ind w:left="3402" w:hanging="3402"/>
        <w:jc w:val="both"/>
        <w:rPr>
          <w:rFonts w:ascii="Angsana New" w:hAnsi="Angsana New"/>
          <w:cs/>
        </w:rPr>
      </w:pPr>
    </w:p>
    <w:p w:rsidR="007C0E9B" w:rsidRDefault="007C0E9B" w:rsidP="005246C2">
      <w:pPr>
        <w:tabs>
          <w:tab w:val="left" w:pos="3402"/>
        </w:tabs>
        <w:spacing w:before="0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Pr="00AA2506">
        <w:rPr>
          <w:rFonts w:ascii="Angsana New" w:hAnsi="Angsana New"/>
          <w:cs/>
        </w:rPr>
        <w:tab/>
      </w:r>
      <w:r w:rsidRPr="0012179A">
        <w:rPr>
          <w:rFonts w:ascii="Angsana New" w:hAnsi="Angsana New"/>
          <w:cs/>
        </w:rPr>
        <w:t>อาจารย์</w:t>
      </w:r>
      <w:r w:rsidRPr="0012179A">
        <w:rPr>
          <w:rFonts w:ascii="Angsana New" w:hAnsi="Angsana New" w:hint="cs"/>
          <w:cs/>
        </w:rPr>
        <w:t xml:space="preserve"> </w:t>
      </w:r>
      <w:r w:rsidRPr="0012179A">
        <w:rPr>
          <w:rFonts w:ascii="Angsana New" w:hAnsi="Angsana New"/>
          <w:cs/>
        </w:rPr>
        <w:t>ดร.</w:t>
      </w:r>
      <w:proofErr w:type="spellStart"/>
      <w:r w:rsidRPr="0012179A">
        <w:rPr>
          <w:rFonts w:ascii="Angsana New" w:hAnsi="Angsana New"/>
          <w:cs/>
        </w:rPr>
        <w:t>วรรณัย</w:t>
      </w:r>
      <w:proofErr w:type="spellEnd"/>
      <w:r w:rsidRPr="0012179A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 </w:t>
      </w:r>
      <w:r w:rsidRPr="0012179A">
        <w:rPr>
          <w:rFonts w:ascii="Angsana New" w:hAnsi="Angsana New"/>
          <w:cs/>
        </w:rPr>
        <w:t>สายประเสริฐ</w:t>
      </w:r>
    </w:p>
    <w:p w:rsidR="005246C2" w:rsidRPr="0012179A" w:rsidRDefault="005246C2" w:rsidP="005246C2">
      <w:pPr>
        <w:tabs>
          <w:tab w:val="left" w:pos="3402"/>
        </w:tabs>
        <w:spacing w:before="0"/>
        <w:rPr>
          <w:rFonts w:ascii="Angsana New" w:hAnsi="Angsana New"/>
        </w:rPr>
      </w:pPr>
    </w:p>
    <w:p w:rsidR="007C0E9B" w:rsidRDefault="007C0E9B" w:rsidP="005246C2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6A6F84" w:rsidRPr="00222119" w:rsidRDefault="006A6F84" w:rsidP="005246C2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:rsidR="007C0E9B" w:rsidRPr="00E71773" w:rsidRDefault="007C0E9B" w:rsidP="005246C2">
      <w:pPr>
        <w:pStyle w:val="NoSpacing"/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hint="cs"/>
          <w:rtl/>
          <w:cs/>
        </w:rPr>
        <w:tab/>
      </w:r>
      <w:r w:rsidRPr="00E71773">
        <w:rPr>
          <w:rFonts w:ascii="Angsana New" w:hAnsi="Angsana New" w:cs="Angsana New"/>
          <w:sz w:val="32"/>
          <w:szCs w:val="32"/>
          <w:cs/>
          <w:lang w:bidi="th-TH"/>
        </w:rPr>
        <w:t>การค้นคว้าแบบอิสระเรื่องนี้ มีวัตถุประสงค์เพื่อศึกษาถึงพฤติกรรมผู้บริโภค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และส่วนประสมการตลาดค้าปลีกที่มีผลต่อผู้บริโภคในการตัดสินใจซื้อสินค้า</w:t>
      </w:r>
      <w:r w:rsidRPr="00E71773">
        <w:rPr>
          <w:rFonts w:ascii="Angsana New" w:hAnsi="Angsana New" w:cs="Angsana New"/>
          <w:sz w:val="32"/>
          <w:szCs w:val="32"/>
          <w:cs/>
          <w:lang w:bidi="th-TH"/>
        </w:rPr>
        <w:t xml:space="preserve">จากร้านค้าปลีกรายย่อยในอำเภอเมืองสมุทรสาคร โดยเก็บตัวอย่างจากผู้บริโภคที่ซื้อสินค้ารายย่อยที่ตั้งอยู่ในอำเภอเมืองสมุทรสาคร จำนวน </w:t>
      </w:r>
      <w:r w:rsidRPr="00CB2AAC">
        <w:rPr>
          <w:rFonts w:ascii="Angsana New" w:hAnsi="Angsana New" w:cs="Angsana New"/>
          <w:sz w:val="32"/>
          <w:szCs w:val="32"/>
          <w:rtl/>
          <w:cs/>
        </w:rPr>
        <w:t>300</w:t>
      </w:r>
      <w:r w:rsidRPr="00E71773">
        <w:rPr>
          <w:rFonts w:ascii="Angsana New" w:hAnsi="Angsana New" w:cs="Angsana New"/>
          <w:sz w:val="32"/>
          <w:szCs w:val="32"/>
          <w:cs/>
          <w:lang w:bidi="th-TH"/>
        </w:rPr>
        <w:t xml:space="preserve"> ราย เครื่องมือที่ใช้ในการศึกษา คือ แบบสอบถาม และการวิเคราะห์ข้อมูลโดยใช้ สถิติเชิงพรรณนา ประกอบด้วย ความถี่ ร้อยละและค่าเฉลี่ย </w:t>
      </w:r>
    </w:p>
    <w:p w:rsidR="007C0E9B" w:rsidRPr="00567075" w:rsidRDefault="007C0E9B" w:rsidP="005246C2">
      <w:pPr>
        <w:tabs>
          <w:tab w:val="left" w:pos="851"/>
          <w:tab w:val="left" w:pos="1134"/>
          <w:tab w:val="left" w:pos="1418"/>
        </w:tabs>
        <w:spacing w:before="0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ab/>
      </w:r>
      <w:r w:rsidR="005246C2"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 xml:space="preserve">จากการศึกษาพบว่า ผู้ตอบแบบสอบถามส่วนใหญ่เป็นเพศหญิง </w:t>
      </w:r>
      <w:r>
        <w:rPr>
          <w:rFonts w:ascii="Angsana New" w:hAnsi="Angsana New"/>
          <w:cs/>
        </w:rPr>
        <w:t xml:space="preserve">มีอายุ </w:t>
      </w:r>
      <w:r>
        <w:rPr>
          <w:rFonts w:ascii="Angsana New" w:hAnsi="Angsana New"/>
        </w:rPr>
        <w:t xml:space="preserve">20 – 29 </w:t>
      </w:r>
      <w:r w:rsidRPr="00B7397A">
        <w:rPr>
          <w:rFonts w:ascii="Angsana New" w:hAnsi="Angsana New"/>
          <w:cs/>
        </w:rPr>
        <w:t>ปีมีระดับ</w:t>
      </w:r>
      <w:r>
        <w:rPr>
          <w:rFonts w:ascii="Angsana New" w:hAnsi="Angsana New"/>
          <w:cs/>
        </w:rPr>
        <w:t xml:space="preserve">การศึกษาขั้นสูงสุด คือ </w:t>
      </w:r>
      <w:r>
        <w:rPr>
          <w:rFonts w:ascii="Angsana New" w:hAnsi="Angsana New" w:hint="cs"/>
          <w:cs/>
        </w:rPr>
        <w:t>มัธยมศึกษา/</w:t>
      </w:r>
      <w:proofErr w:type="spellStart"/>
      <w:r>
        <w:rPr>
          <w:rFonts w:ascii="Angsana New" w:hAnsi="Angsana New" w:hint="cs"/>
          <w:cs/>
        </w:rPr>
        <w:t>ปวช</w:t>
      </w:r>
      <w:proofErr w:type="spellEnd"/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>มีอาชีพพนักงานบริษัท</w:t>
      </w:r>
      <w:r w:rsidRPr="00B7397A">
        <w:rPr>
          <w:rFonts w:ascii="Angsana New" w:hAnsi="Angsana New"/>
          <w:cs/>
        </w:rPr>
        <w:t xml:space="preserve">รายได้เฉลี่ยต่อเดือน </w:t>
      </w:r>
      <w:r w:rsidRPr="00675E65">
        <w:rPr>
          <w:rFonts w:ascii="Angsana New" w:hAnsi="Angsana New"/>
          <w:cs/>
        </w:rPr>
        <w:t>10</w:t>
      </w:r>
      <w:r w:rsidRPr="00675E65">
        <w:rPr>
          <w:rFonts w:ascii="Angsana New" w:hAnsi="Angsana New"/>
        </w:rPr>
        <w:t>,</w:t>
      </w:r>
      <w:r w:rsidRPr="00675E65">
        <w:rPr>
          <w:rFonts w:ascii="Angsana New" w:hAnsi="Angsana New"/>
          <w:cs/>
        </w:rPr>
        <w:t>00</w:t>
      </w:r>
      <w:r w:rsidRPr="00675E65">
        <w:rPr>
          <w:rFonts w:ascii="Angsana New" w:hAnsi="Angsana New"/>
        </w:rPr>
        <w:t>0</w:t>
      </w:r>
      <w:r w:rsidRPr="00675E65">
        <w:rPr>
          <w:rFonts w:ascii="Angsana New" w:hAnsi="Angsana New"/>
          <w:cs/>
        </w:rPr>
        <w:t xml:space="preserve"> </w:t>
      </w:r>
      <w:r w:rsidRPr="00675E65">
        <w:rPr>
          <w:rFonts w:ascii="Angsana New" w:hAnsi="Angsana New"/>
        </w:rPr>
        <w:t xml:space="preserve">– </w:t>
      </w:r>
      <w:r w:rsidRPr="00675E65">
        <w:rPr>
          <w:rFonts w:ascii="Angsana New" w:hAnsi="Angsana New"/>
          <w:cs/>
        </w:rPr>
        <w:t>20</w:t>
      </w:r>
      <w:r w:rsidRPr="00675E65">
        <w:rPr>
          <w:rFonts w:ascii="Angsana New" w:hAnsi="Angsana New"/>
        </w:rPr>
        <w:t>,</w:t>
      </w:r>
      <w:r w:rsidRPr="00675E65">
        <w:rPr>
          <w:rFonts w:ascii="Angsana New" w:hAnsi="Angsana New"/>
          <w:cs/>
        </w:rPr>
        <w:t>000</w:t>
      </w:r>
      <w:r w:rsidRPr="00B7397A">
        <w:rPr>
          <w:rFonts w:ascii="Angsana New" w:hAnsi="Angsana New"/>
          <w:cs/>
        </w:rPr>
        <w:t xml:space="preserve"> บาท</w:t>
      </w:r>
      <w:r>
        <w:rPr>
          <w:rFonts w:ascii="Angsana New" w:hAnsi="Angsana New" w:hint="cs"/>
          <w:cs/>
        </w:rPr>
        <w:t>สถานะภาพโสด</w:t>
      </w:r>
    </w:p>
    <w:p w:rsidR="007C0E9B" w:rsidRDefault="007C0E9B" w:rsidP="005246C2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cs/>
        </w:rPr>
        <w:tab/>
      </w:r>
      <w:r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พฤติกรรมผู้บริโภคในการซื้อสินค้าจากร้านค้าปลีกรายย่อยในอำเภอเมืองสมุทรสาคร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พบว่า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ผู้ตอบแบบสอบถามส่วนใหญ่มักซื้อสินค้าจากร้านค้าปลีกรายย่อยเพื่อซื้อมาใช้เอง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โดยไปซื้อสินค้าด้วยตัวเอง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ประเภทสินค้าที่ซื้อบ่อยคือ</w:t>
      </w:r>
      <w:r w:rsidRPr="00A34D4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เครื่องดื่ม เช่น น้ำอัดลม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นม</w:t>
      </w:r>
      <w:r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น้ำเปล่า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มักซื้อสินค้าโดยเฉลี่ยต่อครั้ง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คือ</w:t>
      </w:r>
      <w:r w:rsidRPr="00A34D4B">
        <w:rPr>
          <w:sz w:val="32"/>
          <w:szCs w:val="32"/>
        </w:rPr>
        <w:t xml:space="preserve"> 3 </w:t>
      </w:r>
      <w:r w:rsidRPr="00A34D4B">
        <w:rPr>
          <w:sz w:val="32"/>
          <w:szCs w:val="32"/>
          <w:cs/>
        </w:rPr>
        <w:t>ชิ้น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มีค่าใช้จ่ายเฉลี่ยต่อครั้งจำนวน</w:t>
      </w:r>
      <w:r w:rsidRPr="00A34D4B">
        <w:rPr>
          <w:sz w:val="32"/>
          <w:szCs w:val="32"/>
        </w:rPr>
        <w:t xml:space="preserve"> 51 – 100 </w:t>
      </w:r>
      <w:r w:rsidRPr="00A34D4B">
        <w:rPr>
          <w:sz w:val="32"/>
          <w:szCs w:val="32"/>
          <w:cs/>
        </w:rPr>
        <w:t>บาท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ส่วนใหญ่ซื้อเพราะใกล้บ้าน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และเหตุผลที่ผู้ตอบแบบสอบถามไม่เลือกซื้อสินค้าจากร้านค้าปลีกรายย่อย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คือ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มีสินค้าให้เลือกน้อย ส่วนใหญ่เป็นสมาชิกในครอบครัวจะช่วยในการตัดสินใจซื้อสินค้า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โดยจะไปซื้อสินค้าคนเดียวบ่อยที่สุด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มักซื้อสินค้าทุกวัน</w:t>
      </w:r>
      <w:r w:rsidRPr="00A34D4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ส่วนใหญ่ซื้อสินค้าในวันจันทร์</w:t>
      </w:r>
      <w:r>
        <w:rPr>
          <w:rFonts w:hint="cs"/>
          <w:sz w:val="32"/>
          <w:szCs w:val="32"/>
          <w:cs/>
        </w:rPr>
        <w:t>ถึง</w:t>
      </w:r>
      <w:r w:rsidRPr="00A34D4B">
        <w:rPr>
          <w:sz w:val="32"/>
          <w:szCs w:val="32"/>
          <w:cs/>
        </w:rPr>
        <w:t>วันศุกร์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โดยซื้อสินค้าในช่วงเวลา</w:t>
      </w:r>
      <w:r w:rsidRPr="00A34D4B">
        <w:rPr>
          <w:sz w:val="32"/>
          <w:szCs w:val="32"/>
        </w:rPr>
        <w:t xml:space="preserve"> 16.01-19.00 </w:t>
      </w:r>
      <w:r w:rsidRPr="00A34D4B">
        <w:rPr>
          <w:sz w:val="32"/>
          <w:szCs w:val="32"/>
          <w:cs/>
        </w:rPr>
        <w:t>น</w:t>
      </w:r>
      <w:r w:rsidRPr="00A34D4B">
        <w:rPr>
          <w:sz w:val="32"/>
          <w:szCs w:val="32"/>
        </w:rPr>
        <w:t xml:space="preserve">. </w:t>
      </w:r>
      <w:r w:rsidRPr="00A34D4B">
        <w:rPr>
          <w:sz w:val="32"/>
          <w:szCs w:val="32"/>
          <w:cs/>
        </w:rPr>
        <w:t>ในชีวิตประจำวันของผู้ตอบแบบสอบถามจะซื้อสินค้าจากร้านค้าปลีกสมัยใหม่ขนาดเล็ก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จะซื้อสินค้าที่ร้านค้าปลีกรายย่อยเมื่อสินค้าที่ใช้อยู่หมดกะทันหัน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รู้จักร้านค้าปลีกรายย่อยเนื่องจาก เป็นทางผ่านกลับบ้านโดยลักษณะการซื้อ</w:t>
      </w:r>
      <w:r w:rsidRPr="00A34D4B">
        <w:rPr>
          <w:sz w:val="32"/>
          <w:szCs w:val="32"/>
        </w:rPr>
        <w:t xml:space="preserve"> </w:t>
      </w:r>
      <w:r w:rsidRPr="00A34D4B">
        <w:rPr>
          <w:sz w:val="32"/>
          <w:szCs w:val="32"/>
          <w:cs/>
        </w:rPr>
        <w:t>จะเดินเลือกหาสินค้าเอง และจะชำระเงินด้วยเงินสด</w:t>
      </w:r>
      <w:r w:rsidRPr="00A34D4B">
        <w:rPr>
          <w:sz w:val="32"/>
          <w:szCs w:val="32"/>
          <w:cs/>
        </w:rPr>
        <w:tab/>
      </w:r>
    </w:p>
    <w:p w:rsidR="007C0E9B" w:rsidRDefault="007C0E9B" w:rsidP="005246C2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  <w:cs/>
        </w:rPr>
        <w:t>ผลการศึกษาส่วนประสมการตลาด</w:t>
      </w:r>
      <w:r>
        <w:rPr>
          <w:rFonts w:hint="cs"/>
          <w:sz w:val="32"/>
          <w:szCs w:val="32"/>
          <w:cs/>
        </w:rPr>
        <w:t>ค้าปลีก</w:t>
      </w:r>
      <w:r>
        <w:rPr>
          <w:sz w:val="32"/>
          <w:szCs w:val="32"/>
          <w:cs/>
        </w:rPr>
        <w:t>ที่มีผลต่อ</w:t>
      </w:r>
      <w:r>
        <w:rPr>
          <w:rFonts w:hint="cs"/>
          <w:sz w:val="32"/>
          <w:szCs w:val="32"/>
          <w:cs/>
        </w:rPr>
        <w:t>ผู้บริโภคในการตัดสินใจ</w:t>
      </w:r>
      <w:r>
        <w:rPr>
          <w:sz w:val="32"/>
          <w:szCs w:val="32"/>
          <w:cs/>
        </w:rPr>
        <w:t>ซื้อสินค้าจากร้านค้าปลีกรายย่อยในอำเภอเมือง</w:t>
      </w:r>
      <w:r>
        <w:rPr>
          <w:rFonts w:hint="cs"/>
          <w:sz w:val="32"/>
          <w:szCs w:val="32"/>
          <w:cs/>
        </w:rPr>
        <w:t>สมุทรสาคร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พบว่า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ส่วนประสมการตลาด</w:t>
      </w:r>
      <w:r>
        <w:rPr>
          <w:rFonts w:hint="cs"/>
          <w:sz w:val="32"/>
          <w:szCs w:val="32"/>
          <w:cs/>
        </w:rPr>
        <w:t>ค้าปลีก</w:t>
      </w:r>
      <w:r>
        <w:rPr>
          <w:sz w:val="32"/>
          <w:szCs w:val="32"/>
          <w:cs/>
        </w:rPr>
        <w:t>ในด้านต่างๆ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ที่มีค่าเฉลี่ยสูงสุดใน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อันดับแรก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เจ้าของร้านมีอัธยาศัยที่ดีในการให้บริการ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ด้านบุคลากร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เจ้าของร้าน</w:t>
      </w:r>
      <w:r>
        <w:rPr>
          <w:rFonts w:hint="cs"/>
          <w:sz w:val="32"/>
          <w:szCs w:val="32"/>
          <w:cs/>
        </w:rPr>
        <w:t>รู้จักลูกค้า ทักทายได้อย่างถูกต้อง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ด้านบุคลากร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และ</w:t>
      </w:r>
      <w:r>
        <w:rPr>
          <w:rFonts w:hint="cs"/>
          <w:sz w:val="32"/>
          <w:szCs w:val="32"/>
          <w:cs/>
        </w:rPr>
        <w:t>ราคาสินค้าไม่เปลี่ยนแปลงบ่อย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ด้านราคา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ตามลำดับ</w:t>
      </w: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7C0E9B" w:rsidRDefault="007C0E9B" w:rsidP="005246C2">
      <w:pPr>
        <w:pStyle w:val="Default"/>
        <w:jc w:val="thaiDistribute"/>
        <w:rPr>
          <w:sz w:val="32"/>
          <w:szCs w:val="32"/>
        </w:rPr>
      </w:pPr>
    </w:p>
    <w:p w:rsidR="005246C2" w:rsidRDefault="005246C2" w:rsidP="005246C2">
      <w:pPr>
        <w:tabs>
          <w:tab w:val="left" w:pos="3402"/>
        </w:tabs>
        <w:spacing w:before="0"/>
        <w:jc w:val="thaiDistribute"/>
        <w:rPr>
          <w:rFonts w:ascii="Angsana New" w:hAnsi="Angsana New"/>
          <w:b/>
          <w:bCs/>
        </w:rPr>
      </w:pPr>
    </w:p>
    <w:p w:rsidR="00122A29" w:rsidRDefault="007C0E9B" w:rsidP="00122A29">
      <w:pPr>
        <w:tabs>
          <w:tab w:val="left" w:pos="3402"/>
        </w:tabs>
        <w:spacing w:before="0"/>
        <w:rPr>
          <w:rFonts w:ascii="Angsana New" w:hAnsi="Angsana New"/>
        </w:rPr>
      </w:pPr>
      <w:r>
        <w:rPr>
          <w:rFonts w:ascii="Angsana New" w:hAnsi="Angsana New"/>
          <w:b/>
          <w:bCs/>
        </w:rPr>
        <w:t>Independent Study Title</w:t>
      </w:r>
      <w:r w:rsidRPr="00AA2506">
        <w:rPr>
          <w:rFonts w:ascii="Angsana New" w:hAnsi="Angsana New"/>
          <w:cs/>
        </w:rPr>
        <w:tab/>
      </w:r>
      <w:r w:rsidR="00122A29">
        <w:rPr>
          <w:rFonts w:ascii="Angsana New" w:hAnsi="Angsana New"/>
        </w:rPr>
        <w:t xml:space="preserve">Consumer </w:t>
      </w:r>
      <w:r>
        <w:rPr>
          <w:rFonts w:ascii="Angsana New" w:hAnsi="Angsana New"/>
        </w:rPr>
        <w:t xml:space="preserve">Behavior </w:t>
      </w:r>
      <w:proofErr w:type="gramStart"/>
      <w:r w:rsidR="00122A29">
        <w:rPr>
          <w:rFonts w:ascii="Angsana New" w:hAnsi="Angsana New"/>
        </w:rPr>
        <w:t>Towards</w:t>
      </w:r>
      <w:proofErr w:type="gramEnd"/>
      <w:r w:rsidR="00122A29">
        <w:rPr>
          <w:rFonts w:ascii="Angsana New" w:hAnsi="Angsana New"/>
        </w:rPr>
        <w:t xml:space="preserve"> Buying Goods from Small</w:t>
      </w:r>
    </w:p>
    <w:p w:rsidR="007C0E9B" w:rsidRDefault="00122A29" w:rsidP="00122A29">
      <w:pPr>
        <w:tabs>
          <w:tab w:val="left" w:pos="3402"/>
        </w:tabs>
        <w:spacing w:before="0"/>
        <w:rPr>
          <w:rFonts w:ascii="Angsana New" w:hAnsi="Angsana New"/>
        </w:rPr>
      </w:pPr>
      <w:r>
        <w:rPr>
          <w:rFonts w:ascii="Angsana New" w:hAnsi="Angsana New"/>
        </w:rPr>
        <w:tab/>
      </w:r>
      <w:r w:rsidR="007C0E9B">
        <w:rPr>
          <w:rFonts w:ascii="Angsana New" w:hAnsi="Angsana New"/>
        </w:rPr>
        <w:t xml:space="preserve">Retail Stores in </w:t>
      </w:r>
      <w:proofErr w:type="spellStart"/>
      <w:r w:rsidR="007C0E9B">
        <w:rPr>
          <w:rFonts w:ascii="Angsana New" w:hAnsi="Angsana New"/>
        </w:rPr>
        <w:t>Mueang</w:t>
      </w:r>
      <w:proofErr w:type="spellEnd"/>
      <w:r w:rsidR="007C0E9B">
        <w:rPr>
          <w:rFonts w:ascii="Angsana New" w:hAnsi="Angsana New"/>
        </w:rPr>
        <w:t xml:space="preserve"> </w:t>
      </w:r>
      <w:proofErr w:type="spellStart"/>
      <w:r w:rsidR="007C0E9B">
        <w:rPr>
          <w:rFonts w:ascii="Angsana New" w:hAnsi="Angsana New"/>
        </w:rPr>
        <w:t>Samut</w:t>
      </w:r>
      <w:proofErr w:type="spellEnd"/>
      <w:r w:rsidR="007C0E9B">
        <w:rPr>
          <w:rFonts w:ascii="Angsana New" w:hAnsi="Angsana New"/>
        </w:rPr>
        <w:t xml:space="preserve"> </w:t>
      </w:r>
      <w:proofErr w:type="spellStart"/>
      <w:r w:rsidR="007C0E9B">
        <w:rPr>
          <w:rFonts w:ascii="Angsana New" w:hAnsi="Angsana New"/>
        </w:rPr>
        <w:t>Sakhon</w:t>
      </w:r>
      <w:proofErr w:type="spellEnd"/>
      <w:r>
        <w:rPr>
          <w:rFonts w:ascii="Angsana New" w:hAnsi="Angsana New"/>
        </w:rPr>
        <w:t xml:space="preserve"> District</w:t>
      </w:r>
    </w:p>
    <w:p w:rsidR="005246C2" w:rsidRPr="0076574C" w:rsidRDefault="005246C2" w:rsidP="005246C2">
      <w:pPr>
        <w:tabs>
          <w:tab w:val="left" w:pos="3402"/>
        </w:tabs>
        <w:spacing w:before="0"/>
        <w:jc w:val="thaiDistribute"/>
        <w:rPr>
          <w:rFonts w:ascii="Angsana New" w:hAnsi="Angsana New"/>
        </w:rPr>
      </w:pPr>
    </w:p>
    <w:p w:rsidR="007C0E9B" w:rsidRDefault="007C0E9B" w:rsidP="005246C2">
      <w:pPr>
        <w:spacing w:before="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Author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Ms. </w:t>
      </w:r>
      <w:proofErr w:type="spellStart"/>
      <w:r>
        <w:rPr>
          <w:rFonts w:ascii="Angsana New" w:hAnsi="Angsana New"/>
        </w:rPr>
        <w:t>Ussanee</w:t>
      </w:r>
      <w:proofErr w:type="spellEnd"/>
      <w:r>
        <w:rPr>
          <w:rFonts w:ascii="Angsana New" w:hAnsi="Angsana New"/>
        </w:rPr>
        <w:t xml:space="preserve"> </w:t>
      </w:r>
      <w:proofErr w:type="spellStart"/>
      <w:r>
        <w:rPr>
          <w:rFonts w:ascii="Angsana New" w:hAnsi="Angsana New"/>
        </w:rPr>
        <w:t>Salikup</w:t>
      </w:r>
      <w:proofErr w:type="spellEnd"/>
    </w:p>
    <w:p w:rsidR="005246C2" w:rsidRPr="00AA2506" w:rsidRDefault="005246C2" w:rsidP="005246C2">
      <w:pPr>
        <w:spacing w:before="0"/>
        <w:ind w:left="3402" w:hanging="3402"/>
        <w:jc w:val="both"/>
        <w:rPr>
          <w:rFonts w:ascii="Angsana New" w:hAnsi="Angsana New"/>
        </w:rPr>
      </w:pPr>
    </w:p>
    <w:p w:rsidR="007C0E9B" w:rsidRDefault="007C0E9B" w:rsidP="005246C2">
      <w:pPr>
        <w:spacing w:before="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Master of Business Administration</w:t>
      </w:r>
    </w:p>
    <w:p w:rsidR="005246C2" w:rsidRPr="00797EC0" w:rsidRDefault="005246C2" w:rsidP="005246C2">
      <w:pPr>
        <w:spacing w:before="0"/>
        <w:ind w:left="3402" w:hanging="3402"/>
        <w:jc w:val="both"/>
        <w:rPr>
          <w:rFonts w:ascii="Angsana New" w:hAnsi="Angsana New"/>
          <w:cs/>
        </w:rPr>
      </w:pPr>
    </w:p>
    <w:p w:rsidR="007C0E9B" w:rsidRPr="00122A29" w:rsidRDefault="007C0E9B" w:rsidP="005246C2">
      <w:pPr>
        <w:pStyle w:val="Heading2"/>
        <w:shd w:val="clear" w:color="auto" w:fill="FFFFFF"/>
        <w:tabs>
          <w:tab w:val="left" w:pos="3402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E15D0B"/>
          <w:sz w:val="32"/>
          <w:szCs w:val="32"/>
        </w:rPr>
      </w:pPr>
      <w:r w:rsidRPr="00122A29">
        <w:rPr>
          <w:rFonts w:asciiTheme="majorBidi" w:hAnsiTheme="majorBidi" w:cstheme="majorBidi"/>
          <w:sz w:val="32"/>
          <w:szCs w:val="32"/>
        </w:rPr>
        <w:t>Advisor</w:t>
      </w:r>
      <w:r w:rsidRPr="00122A29">
        <w:rPr>
          <w:rFonts w:asciiTheme="majorBidi" w:hAnsiTheme="majorBidi" w:cstheme="majorBidi"/>
          <w:sz w:val="32"/>
          <w:szCs w:val="32"/>
          <w:cs/>
        </w:rPr>
        <w:tab/>
      </w:r>
      <w:r w:rsidRPr="00122A29">
        <w:rPr>
          <w:rFonts w:asciiTheme="majorBidi" w:hAnsiTheme="majorBidi" w:cstheme="majorBidi"/>
          <w:b w:val="0"/>
          <w:bCs w:val="0"/>
          <w:sz w:val="32"/>
          <w:szCs w:val="32"/>
        </w:rPr>
        <w:t>Lecturer Dr.</w:t>
      </w:r>
      <w:r w:rsidR="005246C2" w:rsidRPr="00122A2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proofErr w:type="spellStart"/>
      <w:r w:rsidRPr="00122A29">
        <w:rPr>
          <w:rFonts w:asciiTheme="majorBidi" w:hAnsiTheme="majorBidi" w:cstheme="majorBidi"/>
          <w:b w:val="0"/>
          <w:bCs w:val="0"/>
          <w:sz w:val="32"/>
          <w:szCs w:val="32"/>
        </w:rPr>
        <w:t>Wanlanai</w:t>
      </w:r>
      <w:proofErr w:type="spellEnd"/>
      <w:r w:rsidRPr="00122A29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proofErr w:type="spellStart"/>
      <w:r w:rsidRPr="00122A29">
        <w:rPr>
          <w:rFonts w:asciiTheme="majorBidi" w:hAnsiTheme="majorBidi" w:cstheme="majorBidi"/>
          <w:b w:val="0"/>
          <w:bCs w:val="0"/>
          <w:sz w:val="32"/>
          <w:szCs w:val="32"/>
        </w:rPr>
        <w:t>Saiprasert</w:t>
      </w:r>
      <w:proofErr w:type="spellEnd"/>
    </w:p>
    <w:p w:rsidR="007C0E9B" w:rsidRPr="00AA2506" w:rsidRDefault="007C0E9B" w:rsidP="005246C2">
      <w:pPr>
        <w:spacing w:before="0"/>
        <w:jc w:val="center"/>
        <w:rPr>
          <w:rFonts w:ascii="Angsana New" w:hAnsi="Angsana New"/>
        </w:rPr>
      </w:pPr>
    </w:p>
    <w:p w:rsidR="007C0E9B" w:rsidRDefault="007C0E9B" w:rsidP="005246C2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5246C2" w:rsidRDefault="005246C2" w:rsidP="005246C2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:rsidR="007C0E9B" w:rsidRPr="00775727" w:rsidRDefault="007C0E9B" w:rsidP="005246C2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The purpose of this independent study</w:t>
      </w:r>
      <w:r w:rsidRPr="00775727">
        <w:rPr>
          <w:sz w:val="32"/>
          <w:szCs w:val="32"/>
        </w:rPr>
        <w:t xml:space="preserve"> is to examine behavior o</w:t>
      </w:r>
      <w:r>
        <w:rPr>
          <w:sz w:val="32"/>
          <w:szCs w:val="32"/>
        </w:rPr>
        <w:t>f consumers and retailing mix</w:t>
      </w:r>
      <w:r w:rsidRPr="00775727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Pr="009E712A">
        <w:rPr>
          <w:sz w:val="32"/>
          <w:szCs w:val="32"/>
        </w:rPr>
        <w:t xml:space="preserve">ffecting </w:t>
      </w:r>
      <w:r w:rsidRPr="00775727">
        <w:rPr>
          <w:sz w:val="32"/>
          <w:szCs w:val="32"/>
        </w:rPr>
        <w:t xml:space="preserve">purchasing </w:t>
      </w:r>
      <w:r>
        <w:rPr>
          <w:sz w:val="32"/>
          <w:szCs w:val="32"/>
        </w:rPr>
        <w:t xml:space="preserve">of </w:t>
      </w:r>
      <w:r w:rsidRPr="00775727">
        <w:rPr>
          <w:sz w:val="32"/>
          <w:szCs w:val="32"/>
        </w:rPr>
        <w:t xml:space="preserve">goods from small retail store in </w:t>
      </w:r>
      <w:proofErr w:type="spellStart"/>
      <w:r w:rsidRPr="00775727">
        <w:rPr>
          <w:sz w:val="32"/>
          <w:szCs w:val="32"/>
        </w:rPr>
        <w:t>Mu</w:t>
      </w:r>
      <w:r>
        <w:rPr>
          <w:sz w:val="32"/>
          <w:szCs w:val="32"/>
        </w:rPr>
        <w:t>eang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Sakhon</w:t>
      </w:r>
      <w:proofErr w:type="spellEnd"/>
      <w:r>
        <w:rPr>
          <w:sz w:val="32"/>
          <w:szCs w:val="32"/>
        </w:rPr>
        <w:t xml:space="preserve">. A set of </w:t>
      </w:r>
      <w:r w:rsidRPr="00775727">
        <w:rPr>
          <w:sz w:val="32"/>
          <w:szCs w:val="32"/>
        </w:rPr>
        <w:t xml:space="preserve">questionnaires </w:t>
      </w:r>
      <w:r>
        <w:rPr>
          <w:sz w:val="32"/>
          <w:szCs w:val="32"/>
        </w:rPr>
        <w:t xml:space="preserve">was distributed </w:t>
      </w:r>
      <w:r w:rsidRPr="00775727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300 </w:t>
      </w:r>
      <w:proofErr w:type="gramStart"/>
      <w:r w:rsidRPr="00775727">
        <w:rPr>
          <w:sz w:val="32"/>
          <w:szCs w:val="32"/>
        </w:rPr>
        <w:t>consumer</w:t>
      </w:r>
      <w:proofErr w:type="gramEnd"/>
      <w:r w:rsidRPr="00775727">
        <w:rPr>
          <w:sz w:val="32"/>
          <w:szCs w:val="32"/>
        </w:rPr>
        <w:t xml:space="preserve"> who purchased goods from small retail store using quota sampling technique and analyzed by descriptive statistics to assess frequency, percentage and means. </w:t>
      </w:r>
    </w:p>
    <w:p w:rsidR="007C0E9B" w:rsidRPr="00775727" w:rsidRDefault="007C0E9B" w:rsidP="005246C2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 w:rsidRPr="00775727">
        <w:rPr>
          <w:sz w:val="32"/>
          <w:szCs w:val="32"/>
        </w:rPr>
        <w:tab/>
        <w:t xml:space="preserve">The results found that most of the respondents were females, age between 20-29 years old, single, secondary education/vocational as the highest level of education, working in private company and having the average monthly remuneration in range of THB 10,000-20,000. </w:t>
      </w:r>
    </w:p>
    <w:p w:rsidR="007C0E9B" w:rsidRPr="00775727" w:rsidRDefault="007C0E9B" w:rsidP="005246C2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 w:rsidRPr="00775727">
        <w:rPr>
          <w:rFonts w:ascii="Angsana New" w:hAnsi="Angsana New"/>
        </w:rPr>
        <w:t xml:space="preserve">The behavior of consumers towards buying goods from small retail stores in </w:t>
      </w:r>
      <w:proofErr w:type="spellStart"/>
      <w:r w:rsidRPr="00775727">
        <w:rPr>
          <w:rFonts w:ascii="Angsana New" w:hAnsi="Angsana New"/>
        </w:rPr>
        <w:t>Mueang</w:t>
      </w:r>
      <w:proofErr w:type="spellEnd"/>
      <w:r w:rsidRPr="00775727">
        <w:rPr>
          <w:rFonts w:ascii="Angsana New" w:hAnsi="Angsana New"/>
        </w:rPr>
        <w:t xml:space="preserve"> </w:t>
      </w:r>
      <w:proofErr w:type="spellStart"/>
      <w:r w:rsidRPr="00775727">
        <w:rPr>
          <w:rFonts w:ascii="Angsana New" w:hAnsi="Angsana New"/>
        </w:rPr>
        <w:t>Samut</w:t>
      </w:r>
      <w:proofErr w:type="spellEnd"/>
      <w:r w:rsidRPr="00775727">
        <w:rPr>
          <w:rFonts w:ascii="Angsana New" w:hAnsi="Angsana New"/>
        </w:rPr>
        <w:t xml:space="preserve"> </w:t>
      </w:r>
      <w:proofErr w:type="spellStart"/>
      <w:r w:rsidRPr="00775727">
        <w:rPr>
          <w:rFonts w:ascii="Angsana New" w:hAnsi="Angsana New"/>
        </w:rPr>
        <w:t>Sakhon</w:t>
      </w:r>
      <w:proofErr w:type="spellEnd"/>
      <w:r w:rsidRPr="00775727">
        <w:rPr>
          <w:rFonts w:ascii="Angsana New" w:hAnsi="Angsana New"/>
        </w:rPr>
        <w:t xml:space="preserve"> found that most of the respondents purchased goods for themselves, the average customers visiting the store were oneself, the most popular items were</w:t>
      </w:r>
      <w:r w:rsidRPr="00775727">
        <w:rPr>
          <w:rFonts w:ascii="Angsana New" w:hAnsi="Angsana New"/>
          <w:cs/>
        </w:rPr>
        <w:t xml:space="preserve"> </w:t>
      </w:r>
      <w:r w:rsidRPr="00775727">
        <w:rPr>
          <w:rFonts w:ascii="Angsana New" w:hAnsi="Angsana New"/>
        </w:rPr>
        <w:t xml:space="preserve">beverage products, the average purchasing were 3 items per time, and the average cost were THB 51-100. Most of them decided to purchase at small retail store because the short distance from their house. On the contrary, the others preferred the available to a few </w:t>
      </w:r>
      <w:proofErr w:type="gramStart"/>
      <w:r w:rsidRPr="00775727">
        <w:rPr>
          <w:rFonts w:ascii="Angsana New" w:hAnsi="Angsana New"/>
        </w:rPr>
        <w:t>product</w:t>
      </w:r>
      <w:proofErr w:type="gramEnd"/>
      <w:r w:rsidRPr="00775727">
        <w:rPr>
          <w:rFonts w:ascii="Angsana New" w:hAnsi="Angsana New"/>
        </w:rPr>
        <w:t xml:space="preserve">. The family members had the influence on their purchasing decision, most of them visited the store alone, and purchasing frequency was approximately every day and purchasing time were Monday- Friday from 16.01-19.00. In daily life, respondents purchased goods from modern small retail store and purchased from small retail store </w:t>
      </w:r>
      <w:r w:rsidRPr="00775727">
        <w:rPr>
          <w:rFonts w:ascii="Angsana New" w:hAnsi="Angsana New"/>
        </w:rPr>
        <w:lastRenderedPageBreak/>
        <w:t xml:space="preserve">when they found that their goods was out of stock. Besides, they finding goods by themselves, and paid by cash. </w:t>
      </w:r>
    </w:p>
    <w:p w:rsidR="007C0E9B" w:rsidRPr="00775727" w:rsidRDefault="007C0E9B" w:rsidP="005246C2">
      <w:pPr>
        <w:tabs>
          <w:tab w:val="left" w:pos="1134"/>
        </w:tabs>
        <w:spacing w:before="0"/>
        <w:jc w:val="both"/>
        <w:rPr>
          <w:rFonts w:ascii="Angsana New" w:hAnsi="Angsana New"/>
        </w:rPr>
      </w:pPr>
      <w:r w:rsidRPr="00775727">
        <w:rPr>
          <w:rFonts w:ascii="Angsana New" w:hAnsi="Angsana New"/>
        </w:rPr>
        <w:tab/>
        <w:t>The results of the s</w:t>
      </w:r>
      <w:r>
        <w:rPr>
          <w:rFonts w:ascii="Angsana New" w:hAnsi="Angsana New"/>
        </w:rPr>
        <w:t>tudy of retailing mix  affecting  consumer in</w:t>
      </w:r>
      <w:r w:rsidRPr="00775727">
        <w:rPr>
          <w:rFonts w:ascii="Angsana New" w:hAnsi="Angsana New"/>
        </w:rPr>
        <w:t xml:space="preserve"> buying goods from the small retail store in </w:t>
      </w:r>
      <w:proofErr w:type="spellStart"/>
      <w:r w:rsidRPr="00775727">
        <w:rPr>
          <w:rFonts w:ascii="Angsana New" w:hAnsi="Angsana New"/>
        </w:rPr>
        <w:t>Mueang</w:t>
      </w:r>
      <w:proofErr w:type="spellEnd"/>
      <w:r w:rsidRPr="00775727">
        <w:rPr>
          <w:rFonts w:ascii="Angsana New" w:hAnsi="Angsana New"/>
        </w:rPr>
        <w:t xml:space="preserve"> </w:t>
      </w:r>
      <w:proofErr w:type="spellStart"/>
      <w:r w:rsidRPr="00775727">
        <w:rPr>
          <w:rFonts w:ascii="Angsana New" w:hAnsi="Angsana New"/>
        </w:rPr>
        <w:t>Samut</w:t>
      </w:r>
      <w:proofErr w:type="spellEnd"/>
      <w:r w:rsidRPr="00775727">
        <w:rPr>
          <w:rFonts w:ascii="Angsana New" w:hAnsi="Angsana New"/>
        </w:rPr>
        <w:t xml:space="preserve"> </w:t>
      </w:r>
      <w:proofErr w:type="spellStart"/>
      <w:r w:rsidRPr="00775727">
        <w:rPr>
          <w:rFonts w:ascii="Angsana New" w:hAnsi="Angsana New"/>
        </w:rPr>
        <w:t>Sakhon</w:t>
      </w:r>
      <w:proofErr w:type="spellEnd"/>
      <w:r w:rsidRPr="00775727">
        <w:rPr>
          <w:rFonts w:ascii="Angsana New" w:hAnsi="Angsana New"/>
        </w:rPr>
        <w:t xml:space="preserve"> district indicated</w:t>
      </w:r>
      <w:r>
        <w:rPr>
          <w:rFonts w:ascii="Angsana New" w:hAnsi="Angsana New"/>
        </w:rPr>
        <w:t xml:space="preserve"> that 3 sub factors of retailing</w:t>
      </w:r>
      <w:r w:rsidRPr="00775727">
        <w:rPr>
          <w:rFonts w:ascii="Angsana New" w:hAnsi="Angsana New"/>
        </w:rPr>
        <w:t xml:space="preserve"> mix with highest mean score were courtesy of seller (People), the owner greeted recognized correctly (People) and price does not change (Price).</w:t>
      </w:r>
    </w:p>
    <w:p w:rsidR="007C0E9B" w:rsidRPr="00775727" w:rsidRDefault="007C0E9B" w:rsidP="005246C2">
      <w:pPr>
        <w:pStyle w:val="NoSpacing"/>
        <w:rPr>
          <w:rFonts w:ascii="Angsana New" w:hAnsi="Angsana New" w:cs="Angsana New"/>
          <w:sz w:val="32"/>
          <w:szCs w:val="32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jc w:val="thaiDistribute"/>
        <w:rPr>
          <w:rFonts w:ascii="Angsana New" w:hAnsi="Angsana New"/>
        </w:rPr>
      </w:pPr>
    </w:p>
    <w:p w:rsidR="007C0E9B" w:rsidRDefault="007C0E9B" w:rsidP="007C0E9B">
      <w:pPr>
        <w:tabs>
          <w:tab w:val="left" w:pos="1276"/>
          <w:tab w:val="right" w:pos="8505"/>
        </w:tabs>
        <w:spacing w:before="0"/>
        <w:jc w:val="center"/>
        <w:rPr>
          <w:rFonts w:ascii="Angsana New" w:hAnsi="Angsana New"/>
        </w:rPr>
      </w:pPr>
    </w:p>
    <w:p w:rsidR="00844CA8" w:rsidRDefault="00844CA8"/>
    <w:sectPr w:rsidR="00844CA8" w:rsidSect="00524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985" w:left="1985" w:header="726" w:footer="1304" w:gutter="0"/>
      <w:pgNumType w:fmt="thaiLett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71" w:rsidRDefault="00632D71" w:rsidP="007C0E9B">
      <w:pPr>
        <w:spacing w:before="0"/>
      </w:pPr>
      <w:r>
        <w:separator/>
      </w:r>
    </w:p>
  </w:endnote>
  <w:endnote w:type="continuationSeparator" w:id="0">
    <w:p w:rsidR="00632D71" w:rsidRDefault="00632D71" w:rsidP="007C0E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83" w:rsidRDefault="00C04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58068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Cs w:val="32"/>
      </w:rPr>
    </w:sdtEndPr>
    <w:sdtContent>
      <w:p w:rsidR="007C0E9B" w:rsidRPr="005246C2" w:rsidRDefault="00BC6CC6">
        <w:pPr>
          <w:pStyle w:val="Footer"/>
          <w:jc w:val="center"/>
          <w:rPr>
            <w:rFonts w:asciiTheme="majorBidi" w:hAnsiTheme="majorBidi" w:cstheme="majorBidi"/>
            <w:szCs w:val="32"/>
          </w:rPr>
        </w:pPr>
        <w:r w:rsidRPr="005246C2">
          <w:rPr>
            <w:rFonts w:asciiTheme="majorBidi" w:hAnsiTheme="majorBidi" w:cstheme="majorBidi"/>
            <w:szCs w:val="32"/>
          </w:rPr>
          <w:fldChar w:fldCharType="begin"/>
        </w:r>
        <w:r w:rsidR="007C0E9B" w:rsidRPr="005246C2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5246C2">
          <w:rPr>
            <w:rFonts w:asciiTheme="majorBidi" w:hAnsiTheme="majorBidi" w:cstheme="majorBidi"/>
            <w:szCs w:val="32"/>
          </w:rPr>
          <w:fldChar w:fldCharType="separate"/>
        </w:r>
        <w:r w:rsidR="00C04283">
          <w:rPr>
            <w:rFonts w:asciiTheme="majorBidi" w:hAnsiTheme="majorBidi" w:cstheme="majorBidi"/>
            <w:noProof/>
            <w:szCs w:val="32"/>
            <w:cs/>
          </w:rPr>
          <w:t>ช</w:t>
        </w:r>
        <w:r w:rsidRPr="005246C2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83" w:rsidRDefault="00C04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71" w:rsidRDefault="00632D71" w:rsidP="007C0E9B">
      <w:pPr>
        <w:spacing w:before="0"/>
      </w:pPr>
      <w:r>
        <w:separator/>
      </w:r>
    </w:p>
  </w:footnote>
  <w:footnote w:type="continuationSeparator" w:id="0">
    <w:p w:rsidR="00632D71" w:rsidRDefault="00632D71" w:rsidP="007C0E9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83" w:rsidRDefault="00C042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06847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83" w:rsidRDefault="00C042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06848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83" w:rsidRDefault="00C042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06846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C0E9B"/>
    <w:rsid w:val="001041D7"/>
    <w:rsid w:val="00122A29"/>
    <w:rsid w:val="001604AD"/>
    <w:rsid w:val="005246C2"/>
    <w:rsid w:val="00626CC1"/>
    <w:rsid w:val="00632D71"/>
    <w:rsid w:val="006A6F84"/>
    <w:rsid w:val="007C0E9B"/>
    <w:rsid w:val="00844CA8"/>
    <w:rsid w:val="0088048C"/>
    <w:rsid w:val="00B2685B"/>
    <w:rsid w:val="00BC6CC6"/>
    <w:rsid w:val="00C04283"/>
    <w:rsid w:val="00C625FF"/>
    <w:rsid w:val="00CA0DA3"/>
    <w:rsid w:val="00F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9B"/>
    <w:pPr>
      <w:spacing w:before="120" w:after="0" w:line="240" w:lineRule="auto"/>
    </w:pPr>
    <w:rPr>
      <w:rFonts w:ascii="AngsanaUPC" w:eastAsia="Calibri" w:hAnsi="AngsanaUPC" w:cs="Angsana New"/>
      <w:sz w:val="32"/>
      <w:szCs w:val="32"/>
      <w:lang w:bidi="th-TH"/>
    </w:rPr>
  </w:style>
  <w:style w:type="paragraph" w:styleId="Heading2">
    <w:name w:val="heading 2"/>
    <w:basedOn w:val="Normal"/>
    <w:link w:val="Heading2Char"/>
    <w:uiPriority w:val="9"/>
    <w:qFormat/>
    <w:rsid w:val="007C0E9B"/>
    <w:pPr>
      <w:spacing w:before="100" w:beforeAutospacing="1" w:after="100" w:afterAutospacing="1"/>
      <w:outlineLvl w:val="1"/>
    </w:pPr>
    <w:rPr>
      <w:rFonts w:ascii="Angsana New" w:eastAsia="Times New Roman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0E9B"/>
    <w:rPr>
      <w:rFonts w:ascii="Angsana New" w:eastAsia="Times New Roman" w:hAnsi="Angsana New" w:cs="Angsana New"/>
      <w:b/>
      <w:bCs/>
      <w:sz w:val="36"/>
      <w:szCs w:val="36"/>
      <w:lang w:bidi="th-TH"/>
    </w:rPr>
  </w:style>
  <w:style w:type="paragraph" w:customStyle="1" w:styleId="Default">
    <w:name w:val="Default"/>
    <w:rsid w:val="007C0E9B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  <w:lang w:bidi="th-TH"/>
    </w:rPr>
  </w:style>
  <w:style w:type="paragraph" w:styleId="NoSpacing">
    <w:name w:val="No Spacing"/>
    <w:uiPriority w:val="1"/>
    <w:qFormat/>
    <w:rsid w:val="007C0E9B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7C0E9B"/>
    <w:pPr>
      <w:tabs>
        <w:tab w:val="center" w:pos="4680"/>
        <w:tab w:val="right" w:pos="9360"/>
      </w:tabs>
      <w:spacing w:before="0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C0E9B"/>
    <w:rPr>
      <w:rFonts w:ascii="AngsanaUPC" w:eastAsia="Calibri" w:hAnsi="AngsanaUPC" w:cs="Angsana New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7C0E9B"/>
    <w:pPr>
      <w:tabs>
        <w:tab w:val="center" w:pos="4680"/>
        <w:tab w:val="right" w:pos="9360"/>
      </w:tabs>
      <w:spacing w:before="0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C0E9B"/>
    <w:rPr>
      <w:rFonts w:ascii="AngsanaUPC" w:eastAsia="Calibri" w:hAnsi="AngsanaUPC" w:cs="Angsana New"/>
      <w:sz w:val="32"/>
      <w:szCs w:val="4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C1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C1"/>
    <w:rPr>
      <w:rFonts w:ascii="Tahoma" w:eastAsia="Calibri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noo_pheonic@hotmail.com</dc:creator>
  <cp:lastModifiedBy>user</cp:lastModifiedBy>
  <cp:revision>11</cp:revision>
  <cp:lastPrinted>2015-08-31T08:57:00Z</cp:lastPrinted>
  <dcterms:created xsi:type="dcterms:W3CDTF">2015-08-23T14:20:00Z</dcterms:created>
  <dcterms:modified xsi:type="dcterms:W3CDTF">2015-09-02T06:26:00Z</dcterms:modified>
</cp:coreProperties>
</file>